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73AD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noProof/>
          <w:color w:val="000000"/>
          <w:sz w:val="24"/>
          <w:szCs w:val="24"/>
        </w:rPr>
        <w:drawing>
          <wp:inline distT="0" distB="0" distL="0" distR="0" wp14:anchorId="3263E2EC" wp14:editId="183D66BD">
            <wp:extent cx="1575435" cy="535495"/>
            <wp:effectExtent l="0" t="0" r="5715" b="0"/>
            <wp:docPr id="2" name="image1.png" descr="Holy Family logo 2007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ly Family logo 2007 blac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132" cy="543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6042FB" w14:textId="3CDE4132" w:rsidR="00287D37" w:rsidRPr="00887E56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7E56">
        <w:rPr>
          <w:rFonts w:ascii="Calibri" w:hAnsi="Calibri" w:cs="Calibri"/>
          <w:b/>
          <w:color w:val="000000"/>
          <w:sz w:val="22"/>
          <w:szCs w:val="22"/>
        </w:rPr>
        <w:t>Holy Family Catholic Community Christian Formation Commission</w:t>
      </w:r>
      <w:r w:rsidR="004F7E0B" w:rsidRPr="00887E5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54D34" w:rsidRPr="00887E56">
        <w:rPr>
          <w:rFonts w:ascii="Calibri" w:hAnsi="Calibri" w:cs="Calibri"/>
          <w:b/>
          <w:color w:val="000000"/>
          <w:sz w:val="22"/>
          <w:szCs w:val="22"/>
        </w:rPr>
        <w:t>Notes</w:t>
      </w:r>
    </w:p>
    <w:p w14:paraId="3BF5276F" w14:textId="1A0B2630" w:rsidR="00617EBD" w:rsidRPr="00887E56" w:rsidRDefault="006064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April 9</w:t>
      </w:r>
      <w:r w:rsidR="00EA2BFF" w:rsidRPr="00887E56">
        <w:rPr>
          <w:rFonts w:ascii="Calibri" w:hAnsi="Calibri" w:cs="Calibri"/>
          <w:b/>
          <w:color w:val="000000"/>
          <w:sz w:val="22"/>
          <w:szCs w:val="22"/>
        </w:rPr>
        <w:t>, 202</w:t>
      </w:r>
      <w:r w:rsidR="00CD331A" w:rsidRPr="00887E56">
        <w:rPr>
          <w:rFonts w:ascii="Calibri" w:hAnsi="Calibri" w:cs="Calibri"/>
          <w:b/>
          <w:color w:val="000000"/>
          <w:sz w:val="22"/>
          <w:szCs w:val="22"/>
        </w:rPr>
        <w:t>4</w:t>
      </w:r>
      <w:r w:rsidR="00EA2BFF" w:rsidRPr="00887E56">
        <w:rPr>
          <w:rFonts w:ascii="Calibri" w:hAnsi="Calibri" w:cs="Calibri"/>
          <w:b/>
          <w:color w:val="000000"/>
          <w:sz w:val="22"/>
          <w:szCs w:val="22"/>
        </w:rPr>
        <w:t>, 6:</w:t>
      </w:r>
      <w:r w:rsidR="00C80922" w:rsidRPr="00887E56">
        <w:rPr>
          <w:rFonts w:ascii="Calibri" w:hAnsi="Calibri" w:cs="Calibri"/>
          <w:b/>
          <w:sz w:val="22"/>
          <w:szCs w:val="22"/>
        </w:rPr>
        <w:t>00pm</w:t>
      </w:r>
      <w:r w:rsidR="00287D37" w:rsidRPr="00887E56">
        <w:rPr>
          <w:rFonts w:ascii="Calibri" w:hAnsi="Calibri" w:cs="Calibri"/>
          <w:b/>
          <w:sz w:val="22"/>
          <w:szCs w:val="22"/>
        </w:rPr>
        <w:t xml:space="preserve"> – 7:30pm</w:t>
      </w:r>
    </w:p>
    <w:p w14:paraId="0140D35F" w14:textId="5C9D3408" w:rsidR="00617EBD" w:rsidRPr="00887E56" w:rsidRDefault="00287D37" w:rsidP="001F4868">
      <w:pPr>
        <w:jc w:val="center"/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Sacred Heart Victory Center</w:t>
      </w:r>
    </w:p>
    <w:p w14:paraId="55CB0953" w14:textId="77777777" w:rsidR="003D1039" w:rsidRPr="00887E56" w:rsidRDefault="003D1039">
      <w:pPr>
        <w:rPr>
          <w:rFonts w:ascii="Calibri" w:hAnsi="Calibri" w:cs="Calibri"/>
          <w:b/>
          <w:sz w:val="24"/>
          <w:szCs w:val="24"/>
        </w:rPr>
      </w:pPr>
    </w:p>
    <w:p w14:paraId="5B88BD32" w14:textId="1768D438" w:rsidR="003D1039" w:rsidRPr="00F01A92" w:rsidRDefault="003D1039">
      <w:pPr>
        <w:rPr>
          <w:rFonts w:ascii="Calibri" w:hAnsi="Calibri" w:cs="Calibri"/>
          <w:b/>
          <w:sz w:val="22"/>
          <w:szCs w:val="22"/>
        </w:rPr>
      </w:pPr>
      <w:r w:rsidRPr="00F01A92">
        <w:rPr>
          <w:rFonts w:ascii="Calibri" w:hAnsi="Calibri" w:cs="Calibri"/>
          <w:b/>
          <w:sz w:val="22"/>
          <w:szCs w:val="22"/>
        </w:rPr>
        <w:t xml:space="preserve">Commission Members: </w:t>
      </w:r>
      <w:r w:rsidR="00EA3875" w:rsidRPr="00F01A92">
        <w:rPr>
          <w:rFonts w:ascii="Calibri" w:hAnsi="Calibri" w:cs="Calibri"/>
          <w:bCs/>
          <w:sz w:val="22"/>
          <w:szCs w:val="22"/>
        </w:rPr>
        <w:t>Patti Folz,</w:t>
      </w:r>
      <w:r w:rsidR="00EA3875" w:rsidRPr="00F01A92">
        <w:rPr>
          <w:rFonts w:ascii="Calibri" w:hAnsi="Calibri" w:cs="Calibri"/>
          <w:b/>
          <w:sz w:val="22"/>
          <w:szCs w:val="22"/>
        </w:rPr>
        <w:t xml:space="preserve"> </w:t>
      </w:r>
      <w:r w:rsidR="00F01A92" w:rsidRPr="00F01A92">
        <w:rPr>
          <w:rFonts w:ascii="Calibri" w:hAnsi="Calibri" w:cs="Calibri"/>
          <w:bCs/>
          <w:sz w:val="22"/>
          <w:szCs w:val="22"/>
        </w:rPr>
        <w:t>Marian Freund,</w:t>
      </w:r>
      <w:r w:rsidR="00F01A92">
        <w:rPr>
          <w:rFonts w:ascii="Calibri" w:hAnsi="Calibri" w:cs="Calibri"/>
          <w:b/>
          <w:sz w:val="22"/>
          <w:szCs w:val="22"/>
        </w:rPr>
        <w:t xml:space="preserve"> </w:t>
      </w:r>
      <w:r w:rsidRPr="00F01A92">
        <w:rPr>
          <w:rFonts w:ascii="Calibri" w:hAnsi="Calibri" w:cs="Calibri"/>
          <w:bCs/>
          <w:sz w:val="22"/>
          <w:szCs w:val="22"/>
        </w:rPr>
        <w:t>Barb Piechowski</w:t>
      </w:r>
      <w:r w:rsidR="0060641A" w:rsidRPr="00F01A92">
        <w:rPr>
          <w:rFonts w:ascii="Calibri" w:hAnsi="Calibri" w:cs="Calibri"/>
          <w:bCs/>
          <w:sz w:val="22"/>
          <w:szCs w:val="22"/>
        </w:rPr>
        <w:t xml:space="preserve">, </w:t>
      </w:r>
      <w:r w:rsidRPr="00F01A92">
        <w:rPr>
          <w:rFonts w:ascii="Calibri" w:hAnsi="Calibri" w:cs="Calibri"/>
          <w:bCs/>
          <w:sz w:val="22"/>
          <w:szCs w:val="22"/>
        </w:rPr>
        <w:t>Lisa Sutton</w:t>
      </w:r>
    </w:p>
    <w:p w14:paraId="7F1C6AED" w14:textId="34889BAF" w:rsidR="003D1039" w:rsidRPr="00F64D45" w:rsidRDefault="003D1039">
      <w:pPr>
        <w:rPr>
          <w:rFonts w:ascii="Calibri" w:hAnsi="Calibri" w:cs="Calibri"/>
          <w:color w:val="000000"/>
          <w:sz w:val="22"/>
          <w:szCs w:val="22"/>
        </w:rPr>
      </w:pPr>
      <w:r w:rsidRPr="00F64D45">
        <w:rPr>
          <w:rFonts w:ascii="Calibri" w:hAnsi="Calibri" w:cs="Calibri"/>
          <w:b/>
          <w:sz w:val="22"/>
          <w:szCs w:val="22"/>
        </w:rPr>
        <w:t>Pastoral Council Liaison:</w:t>
      </w:r>
      <w:r w:rsidR="0060641A" w:rsidRPr="00F64D45">
        <w:rPr>
          <w:rFonts w:ascii="Calibri" w:hAnsi="Calibri" w:cs="Calibri"/>
          <w:sz w:val="22"/>
          <w:szCs w:val="22"/>
        </w:rPr>
        <w:t xml:space="preserve"> </w:t>
      </w:r>
      <w:r w:rsidR="003F4419" w:rsidRPr="00F64D45">
        <w:rPr>
          <w:rFonts w:ascii="Calibri" w:hAnsi="Calibri" w:cs="Calibri"/>
          <w:sz w:val="22"/>
          <w:szCs w:val="22"/>
        </w:rPr>
        <w:t xml:space="preserve">Julie Baltz, </w:t>
      </w:r>
      <w:r w:rsidR="0060641A" w:rsidRPr="00F64D45">
        <w:rPr>
          <w:rFonts w:ascii="Calibri" w:hAnsi="Calibri" w:cs="Calibri"/>
          <w:sz w:val="22"/>
          <w:szCs w:val="22"/>
        </w:rPr>
        <w:t xml:space="preserve">Jenny Hammis, </w:t>
      </w:r>
      <w:r w:rsidR="002C7E19" w:rsidRPr="00F64D45">
        <w:rPr>
          <w:rFonts w:ascii="Calibri" w:hAnsi="Calibri" w:cs="Calibri"/>
          <w:sz w:val="22"/>
          <w:szCs w:val="22"/>
        </w:rPr>
        <w:t xml:space="preserve">Pam Minsch, </w:t>
      </w:r>
      <w:r w:rsidR="0060641A" w:rsidRPr="00F64D45">
        <w:rPr>
          <w:rFonts w:ascii="Calibri" w:hAnsi="Calibri" w:cs="Calibri"/>
          <w:sz w:val="22"/>
          <w:szCs w:val="22"/>
        </w:rPr>
        <w:t>Angie Raflik</w:t>
      </w:r>
    </w:p>
    <w:p w14:paraId="4580A773" w14:textId="5A92E552" w:rsidR="003D1039" w:rsidRPr="00887E56" w:rsidRDefault="003D1039">
      <w:pPr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 xml:space="preserve">Staff &amp; Clergy: </w:t>
      </w:r>
      <w:r w:rsidRPr="00160B49">
        <w:rPr>
          <w:rFonts w:ascii="Calibri" w:hAnsi="Calibri" w:cs="Calibri"/>
          <w:bCs/>
          <w:sz w:val="22"/>
          <w:szCs w:val="22"/>
        </w:rPr>
        <w:t>Sabina Carter, Trisha Zimmerman</w:t>
      </w:r>
    </w:p>
    <w:p w14:paraId="135A41E7" w14:textId="6FBB6C62" w:rsidR="003D1039" w:rsidRPr="00324BCF" w:rsidRDefault="003D1039">
      <w:pPr>
        <w:rPr>
          <w:rFonts w:ascii="Calibri" w:hAnsi="Calibri" w:cs="Calibri"/>
          <w:b/>
          <w:sz w:val="22"/>
          <w:szCs w:val="22"/>
        </w:rPr>
      </w:pPr>
      <w:r w:rsidRPr="000B356F">
        <w:rPr>
          <w:rFonts w:ascii="Calibri" w:hAnsi="Calibri" w:cs="Calibri"/>
          <w:b/>
          <w:sz w:val="22"/>
          <w:szCs w:val="22"/>
        </w:rPr>
        <w:t>Absent</w:t>
      </w:r>
      <w:r w:rsidR="003E0E36" w:rsidRPr="000B356F">
        <w:rPr>
          <w:rFonts w:ascii="Calibri" w:hAnsi="Calibri" w:cs="Calibri"/>
          <w:b/>
          <w:sz w:val="22"/>
          <w:szCs w:val="22"/>
        </w:rPr>
        <w:t>:</w:t>
      </w:r>
      <w:r w:rsidR="00160B49" w:rsidRPr="000B356F">
        <w:rPr>
          <w:rFonts w:ascii="Calibri" w:hAnsi="Calibri" w:cs="Calibri"/>
          <w:b/>
          <w:sz w:val="22"/>
          <w:szCs w:val="22"/>
        </w:rPr>
        <w:t xml:space="preserve"> </w:t>
      </w:r>
      <w:r w:rsidR="000B356F" w:rsidRPr="000B356F">
        <w:rPr>
          <w:rFonts w:ascii="Calibri" w:hAnsi="Calibri" w:cs="Calibri"/>
          <w:bCs/>
          <w:sz w:val="22"/>
          <w:szCs w:val="22"/>
        </w:rPr>
        <w:t>Jane Lueck, Andre</w:t>
      </w:r>
      <w:r w:rsidR="000B356F">
        <w:rPr>
          <w:rFonts w:ascii="Calibri" w:hAnsi="Calibri" w:cs="Calibri"/>
          <w:bCs/>
          <w:sz w:val="22"/>
          <w:szCs w:val="22"/>
        </w:rPr>
        <w:t>a School</w:t>
      </w:r>
      <w:r w:rsidR="00324BCF">
        <w:rPr>
          <w:rFonts w:ascii="Calibri" w:hAnsi="Calibri" w:cs="Calibri"/>
          <w:bCs/>
          <w:sz w:val="22"/>
          <w:szCs w:val="22"/>
        </w:rPr>
        <w:t>, Fr. Matthew Kirk, Fr. Kevin Tanel</w:t>
      </w:r>
    </w:p>
    <w:p w14:paraId="18C6BFD5" w14:textId="02620602" w:rsidR="003D1039" w:rsidRDefault="003D1039">
      <w:pPr>
        <w:rPr>
          <w:rFonts w:ascii="Calibri" w:hAnsi="Calibri" w:cs="Calibri"/>
          <w:bCs/>
          <w:sz w:val="22"/>
          <w:szCs w:val="22"/>
        </w:rPr>
      </w:pPr>
      <w:r w:rsidRPr="002908FA">
        <w:rPr>
          <w:rFonts w:ascii="Calibri" w:hAnsi="Calibri" w:cs="Calibri"/>
          <w:b/>
          <w:sz w:val="22"/>
          <w:szCs w:val="22"/>
        </w:rPr>
        <w:t>Excused:</w:t>
      </w:r>
      <w:r w:rsidR="00160B49" w:rsidRPr="002908FA">
        <w:rPr>
          <w:rFonts w:ascii="Calibri" w:hAnsi="Calibri" w:cs="Calibri"/>
          <w:b/>
          <w:sz w:val="22"/>
          <w:szCs w:val="22"/>
        </w:rPr>
        <w:t xml:space="preserve"> </w:t>
      </w:r>
      <w:r w:rsidR="0060641A" w:rsidRPr="002908FA">
        <w:rPr>
          <w:rFonts w:ascii="Calibri" w:hAnsi="Calibri" w:cs="Calibri"/>
          <w:bCs/>
          <w:sz w:val="22"/>
          <w:szCs w:val="22"/>
        </w:rPr>
        <w:t>Nora Dee</w:t>
      </w:r>
    </w:p>
    <w:p w14:paraId="5FC446E8" w14:textId="79F6996E" w:rsidR="00C24986" w:rsidRPr="002908FA" w:rsidRDefault="008B0009">
      <w:pPr>
        <w:rPr>
          <w:rFonts w:ascii="Calibri" w:hAnsi="Calibri" w:cs="Calibri"/>
          <w:bCs/>
          <w:sz w:val="22"/>
          <w:szCs w:val="22"/>
        </w:rPr>
      </w:pPr>
      <w:r w:rsidRPr="008B0009">
        <w:rPr>
          <w:rFonts w:ascii="Calibri" w:hAnsi="Calibri" w:cs="Calibri"/>
          <w:b/>
          <w:sz w:val="22"/>
          <w:szCs w:val="22"/>
        </w:rPr>
        <w:t>Guest: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24986">
        <w:rPr>
          <w:rFonts w:ascii="Calibri" w:hAnsi="Calibri" w:cs="Calibri"/>
          <w:bCs/>
          <w:sz w:val="22"/>
          <w:szCs w:val="22"/>
        </w:rPr>
        <w:t>Collette</w:t>
      </w:r>
      <w:r w:rsidR="009C0CF3">
        <w:rPr>
          <w:rFonts w:ascii="Calibri" w:hAnsi="Calibri" w:cs="Calibri"/>
          <w:bCs/>
          <w:sz w:val="22"/>
          <w:szCs w:val="22"/>
        </w:rPr>
        <w:t xml:space="preserve"> Jaeger</w:t>
      </w:r>
    </w:p>
    <w:p w14:paraId="12D0C27A" w14:textId="77777777" w:rsidR="0060641A" w:rsidRPr="002908FA" w:rsidRDefault="0060641A">
      <w:pPr>
        <w:rPr>
          <w:rFonts w:ascii="Calibri" w:hAnsi="Calibri" w:cs="Calibri"/>
          <w:b/>
          <w:sz w:val="22"/>
          <w:szCs w:val="22"/>
        </w:rPr>
      </w:pPr>
    </w:p>
    <w:p w14:paraId="2EF99378" w14:textId="32CF5195" w:rsidR="00617EBD" w:rsidRPr="00887E56" w:rsidRDefault="00EA2BFF">
      <w:p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Opening Prayer</w:t>
      </w:r>
      <w:r w:rsidRPr="00887E56">
        <w:rPr>
          <w:rFonts w:ascii="Calibri" w:hAnsi="Calibri" w:cs="Calibri"/>
          <w:sz w:val="22"/>
          <w:szCs w:val="22"/>
        </w:rPr>
        <w:t xml:space="preserve"> (</w:t>
      </w:r>
      <w:r w:rsidR="0060641A">
        <w:rPr>
          <w:rFonts w:ascii="Calibri" w:hAnsi="Calibri" w:cs="Calibri"/>
          <w:sz w:val="22"/>
          <w:szCs w:val="22"/>
        </w:rPr>
        <w:t>Jenny Hammis</w:t>
      </w:r>
      <w:r w:rsidRPr="00887E56">
        <w:rPr>
          <w:rFonts w:ascii="Calibri" w:hAnsi="Calibri" w:cs="Calibri"/>
          <w:sz w:val="22"/>
          <w:szCs w:val="22"/>
        </w:rPr>
        <w:t>)</w:t>
      </w:r>
    </w:p>
    <w:p w14:paraId="1F7E7A59" w14:textId="77777777" w:rsidR="004B6C41" w:rsidRPr="001F4868" w:rsidRDefault="004B6C4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4B6C41" w:rsidRPr="00887E56" w14:paraId="49542B45" w14:textId="77777777" w:rsidTr="004B6C41">
        <w:tc>
          <w:tcPr>
            <w:tcW w:w="3404" w:type="dxa"/>
          </w:tcPr>
          <w:p w14:paraId="3101AF12" w14:textId="019F67D7" w:rsidR="004B6C41" w:rsidRPr="00887E56" w:rsidRDefault="004B6C41">
            <w:pP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bCs/>
                <w:sz w:val="22"/>
                <w:szCs w:val="22"/>
              </w:rPr>
              <w:t>Chair:</w:t>
            </w:r>
            <w:r w:rsidRPr="00887E56">
              <w:rPr>
                <w:rFonts w:ascii="Calibri" w:hAnsi="Calibri" w:cs="Calibri"/>
                <w:sz w:val="22"/>
                <w:szCs w:val="22"/>
              </w:rPr>
              <w:t xml:space="preserve"> Angie Raflik</w:t>
            </w:r>
          </w:p>
        </w:tc>
        <w:tc>
          <w:tcPr>
            <w:tcW w:w="3405" w:type="dxa"/>
          </w:tcPr>
          <w:p w14:paraId="28A624B3" w14:textId="7924535F" w:rsidR="004B6C41" w:rsidRPr="00887E56" w:rsidRDefault="004B6C41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887E56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Co-Chair:</w:t>
            </w:r>
            <w:r w:rsidRPr="00887E56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Lisa Sutton</w:t>
            </w:r>
          </w:p>
        </w:tc>
        <w:tc>
          <w:tcPr>
            <w:tcW w:w="3405" w:type="dxa"/>
          </w:tcPr>
          <w:p w14:paraId="08DAB4BB" w14:textId="13A9EE36" w:rsidR="004B6C41" w:rsidRPr="00887E56" w:rsidRDefault="004B6C41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887E5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Secretary</w:t>
            </w:r>
            <w:r w:rsidRPr="00887E56">
              <w:rPr>
                <w:rFonts w:ascii="Calibri" w:hAnsi="Calibri" w:cs="Calibri"/>
                <w:sz w:val="22"/>
                <w:szCs w:val="22"/>
                <w:lang w:val="pl-PL"/>
              </w:rPr>
              <w:t>: Barb Piechowski</w:t>
            </w:r>
          </w:p>
        </w:tc>
      </w:tr>
    </w:tbl>
    <w:p w14:paraId="5A34EE9B" w14:textId="66219794" w:rsidR="00287D37" w:rsidRPr="00887E56" w:rsidRDefault="00287D37">
      <w:pPr>
        <w:rPr>
          <w:rFonts w:ascii="Calibri" w:hAnsi="Calibri" w:cs="Calibri"/>
          <w:sz w:val="16"/>
          <w:szCs w:val="16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510"/>
        <w:gridCol w:w="5179"/>
      </w:tblGrid>
      <w:tr w:rsidR="00287D37" w:rsidRPr="00887E56" w14:paraId="08ED48C7" w14:textId="77777777" w:rsidTr="0060641A">
        <w:tc>
          <w:tcPr>
            <w:tcW w:w="1525" w:type="dxa"/>
          </w:tcPr>
          <w:p w14:paraId="29B070CC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sz w:val="22"/>
                <w:szCs w:val="22"/>
              </w:rPr>
              <w:t xml:space="preserve">Holy Family </w:t>
            </w:r>
            <w:r w:rsidRPr="00887E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Vision Statement </w:t>
            </w:r>
          </w:p>
          <w:p w14:paraId="13284633" w14:textId="6D4EF74F" w:rsidR="00287D37" w:rsidRPr="00887E56" w:rsidRDefault="00287D37" w:rsidP="00287D37">
            <w:pP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To be disciples in Christ – living witness to the Good News</w:t>
            </w:r>
            <w:r w:rsidR="00FE441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299C4EC8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Holy Family Mission Statement</w:t>
            </w: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C871A8E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We are a Catholic community</w:t>
            </w:r>
          </w:p>
          <w:p w14:paraId="1612B9DE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empowered through the Holy Spirit</w:t>
            </w:r>
          </w:p>
          <w:p w14:paraId="67712BEC" w14:textId="77777777" w:rsidR="00287D37" w:rsidRPr="00887E56" w:rsidRDefault="00287D37" w:rsidP="0028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>to love God and follow Jesus Christ</w:t>
            </w:r>
          </w:p>
          <w:p w14:paraId="0B19CF86" w14:textId="7D70D958" w:rsidR="00287D37" w:rsidRPr="00887E56" w:rsidRDefault="00287D37" w:rsidP="002A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through </w:t>
            </w:r>
            <w:r w:rsidRPr="00887E56">
              <w:rPr>
                <w:rFonts w:ascii="Calibri" w:hAnsi="Calibri" w:cs="Calibri"/>
                <w:sz w:val="22"/>
                <w:szCs w:val="22"/>
              </w:rPr>
              <w:t>faith, worship, and witness</w:t>
            </w:r>
            <w:r w:rsidR="00FE441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179" w:type="dxa"/>
          </w:tcPr>
          <w:p w14:paraId="657A0F0B" w14:textId="4501A02E" w:rsidR="004B6C41" w:rsidRDefault="004B6C41" w:rsidP="004B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bCs/>
                <w:sz w:val="22"/>
                <w:szCs w:val="22"/>
              </w:rPr>
              <w:t>Important Dates:</w:t>
            </w:r>
          </w:p>
          <w:p w14:paraId="7EF307B9" w14:textId="77777777" w:rsidR="0060641A" w:rsidRDefault="0060641A" w:rsidP="0060641A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04/14/2024 – Faith Builders Club for Kids</w:t>
            </w:r>
          </w:p>
          <w:p w14:paraId="4C7C4AC7" w14:textId="77777777" w:rsidR="0060641A" w:rsidRDefault="0060641A" w:rsidP="0060641A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04/26/2024 – Peace in the Chaos, Anne Auger</w:t>
            </w:r>
          </w:p>
          <w:p w14:paraId="574D96D3" w14:textId="77777777" w:rsidR="0060641A" w:rsidRDefault="0060641A" w:rsidP="0060641A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05/10/204-05/12/2024 - Vatican International Exhibition: The Eucharistic Miracles of the World</w:t>
            </w:r>
          </w:p>
          <w:p w14:paraId="569FF105" w14:textId="77777777" w:rsidR="0060641A" w:rsidRDefault="0060641A" w:rsidP="0060641A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06/10/2024-06/21/2024 - Elementary/Middle School Faith Formation (Transition to Summer Program)</w:t>
            </w:r>
          </w:p>
          <w:p w14:paraId="783AF59C" w14:textId="50EE3AE3" w:rsidR="00287D37" w:rsidRPr="0060641A" w:rsidRDefault="0060641A" w:rsidP="0060641A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Calibri" w:hAnsi="Calibri" w:cs="Calibri"/>
                <w:sz w:val="22"/>
                <w:szCs w:val="22"/>
              </w:rPr>
            </w:pPr>
            <w:r w:rsidRPr="0060641A">
              <w:rPr>
                <w:rFonts w:asciiTheme="majorHAnsi" w:hAnsiTheme="majorHAnsi" w:cstheme="majorHAnsi"/>
                <w:sz w:val="22"/>
                <w:szCs w:val="22"/>
              </w:rPr>
              <w:t>07/26/2024-07/28/2024 – High School Steubenville – St. Paul Conference</w:t>
            </w:r>
          </w:p>
        </w:tc>
      </w:tr>
    </w:tbl>
    <w:p w14:paraId="19843E31" w14:textId="4528ED8C" w:rsidR="00617EBD" w:rsidRPr="00887E56" w:rsidRDefault="00617EBD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B6C41" w:rsidRPr="00887E56" w14:paraId="031EB9F8" w14:textId="77777777" w:rsidTr="004B6C41">
        <w:tc>
          <w:tcPr>
            <w:tcW w:w="10214" w:type="dxa"/>
          </w:tcPr>
          <w:p w14:paraId="0EB6749B" w14:textId="77777777" w:rsidR="004B6C41" w:rsidRPr="00887E56" w:rsidRDefault="004B6C41" w:rsidP="004B6C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87E56">
              <w:rPr>
                <w:rFonts w:ascii="Calibri" w:hAnsi="Calibri" w:cs="Calibri"/>
                <w:b/>
                <w:sz w:val="22"/>
                <w:szCs w:val="22"/>
              </w:rPr>
              <w:t>Welcome &amp; Framing Statement:</w:t>
            </w:r>
          </w:p>
          <w:p w14:paraId="08A41F33" w14:textId="77777777" w:rsidR="004B6C41" w:rsidRPr="00887E56" w:rsidRDefault="004B6C41" w:rsidP="004B6C41">
            <w:pPr>
              <w:rPr>
                <w:rFonts w:ascii="Calibri" w:hAnsi="Calibri" w:cs="Calibri"/>
                <w:sz w:val="22"/>
                <w:szCs w:val="22"/>
              </w:rPr>
            </w:pPr>
            <w:r w:rsidRPr="00887E56">
              <w:rPr>
                <w:rFonts w:ascii="Calibri" w:hAnsi="Calibri" w:cs="Calibri"/>
                <w:sz w:val="22"/>
                <w:szCs w:val="22"/>
              </w:rPr>
              <w:t>This commission has three purposes:</w:t>
            </w:r>
          </w:p>
          <w:p w14:paraId="1B4DA68B" w14:textId="77777777" w:rsidR="004B6C41" w:rsidRPr="00887E56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Accountability: </w:t>
            </w:r>
            <w:r w:rsidRPr="00887E5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CF Commission represents Holy Family parishioners and keeps CF Staff accountable to parish/parishioner needs.</w:t>
            </w:r>
          </w:p>
          <w:p w14:paraId="0CFAF31F" w14:textId="77777777" w:rsidR="004B6C41" w:rsidRPr="00887E56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Brainstorming: </w:t>
            </w:r>
            <w:r w:rsidRPr="00887E5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CF Commission hears issues from CF Staff and brainstorms solutions.</w:t>
            </w:r>
          </w:p>
          <w:p w14:paraId="435A87F6" w14:textId="14EBFF20" w:rsidR="004B6C41" w:rsidRPr="00887E56" w:rsidRDefault="004B6C41" w:rsidP="004B6C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E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Organizing Volunteers: </w:t>
            </w:r>
            <w:r w:rsidRPr="00887E5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CF Commission actively volunteers to help organize or coordinate in CF Staff’s areas of greatest need.</w:t>
            </w:r>
          </w:p>
        </w:tc>
      </w:tr>
    </w:tbl>
    <w:p w14:paraId="27D25DB0" w14:textId="77777777" w:rsidR="003D1039" w:rsidRPr="001F4868" w:rsidRDefault="003D1039">
      <w:pPr>
        <w:rPr>
          <w:b/>
          <w:sz w:val="16"/>
          <w:szCs w:val="16"/>
        </w:rPr>
      </w:pPr>
    </w:p>
    <w:p w14:paraId="488C2CDC" w14:textId="77777777" w:rsidR="0060641A" w:rsidRPr="00BF4F21" w:rsidRDefault="0060641A" w:rsidP="0060641A">
      <w:pPr>
        <w:rPr>
          <w:rFonts w:asciiTheme="majorHAnsi" w:hAnsiTheme="majorHAnsi" w:cstheme="majorHAnsi"/>
          <w:b/>
          <w:sz w:val="22"/>
          <w:szCs w:val="22"/>
        </w:rPr>
      </w:pPr>
      <w:r w:rsidRPr="00BF4F21">
        <w:rPr>
          <w:rFonts w:asciiTheme="majorHAnsi" w:hAnsiTheme="majorHAnsi" w:cstheme="majorHAnsi"/>
          <w:b/>
          <w:sz w:val="22"/>
          <w:szCs w:val="22"/>
        </w:rPr>
        <w:t>Old Business:</w:t>
      </w:r>
    </w:p>
    <w:p w14:paraId="10596CC1" w14:textId="22845658" w:rsidR="0060641A" w:rsidRPr="00E930FE" w:rsidRDefault="0060641A" w:rsidP="0060641A">
      <w:pPr>
        <w:pStyle w:val="ListParagraph"/>
        <w:numPr>
          <w:ilvl w:val="0"/>
          <w:numId w:val="34"/>
        </w:num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 w:rsidRPr="00E930FE">
        <w:rPr>
          <w:rFonts w:asciiTheme="majorHAnsi" w:hAnsiTheme="majorHAnsi" w:cstheme="majorHAnsi"/>
          <w:sz w:val="22"/>
          <w:szCs w:val="22"/>
        </w:rPr>
        <w:t xml:space="preserve">Christian Formation (Staff) – Questions, Highlights (Achievements towards strategic plan) </w:t>
      </w:r>
      <w:hyperlink r:id="rId8" w:history="1">
        <w:r w:rsidRPr="00E930FE">
          <w:rPr>
            <w:rStyle w:val="Hyperlink"/>
            <w:rFonts w:asciiTheme="majorHAnsi" w:hAnsiTheme="majorHAnsi" w:cstheme="majorHAnsi"/>
            <w:sz w:val="22"/>
            <w:szCs w:val="22"/>
          </w:rPr>
          <w:t>https://www.hffdl.org/strategic/</w:t>
        </w:r>
      </w:hyperlink>
      <w:r w:rsidRPr="00E930FE">
        <w:rPr>
          <w:rFonts w:asciiTheme="majorHAnsi" w:hAnsiTheme="majorHAnsi" w:cstheme="majorHAnsi"/>
          <w:color w:val="222222"/>
          <w:sz w:val="22"/>
          <w:szCs w:val="22"/>
        </w:rPr>
        <w:t> website </w:t>
      </w:r>
    </w:p>
    <w:p w14:paraId="51ADDEBC" w14:textId="77777777" w:rsidR="0060641A" w:rsidRDefault="00000000" w:rsidP="0060641A">
      <w:pPr>
        <w:pStyle w:val="ListParagraph"/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hyperlink r:id="rId9" w:tgtFrame="_blank" w:history="1">
        <w:r w:rsidR="0060641A" w:rsidRPr="00432ACC">
          <w:rPr>
            <w:rStyle w:val="Hyperlink"/>
            <w:rFonts w:asciiTheme="majorHAnsi" w:hAnsiTheme="majorHAnsi" w:cstheme="majorHAnsi"/>
            <w:color w:val="0000FF"/>
            <w:sz w:val="22"/>
            <w:szCs w:val="22"/>
          </w:rPr>
          <w:t>Final-Holy-Family-Strategic-Plan.pdf (hffdl.org)</w:t>
        </w:r>
      </w:hyperlink>
      <w:r w:rsidR="0060641A" w:rsidRPr="00432ACC">
        <w:rPr>
          <w:rFonts w:asciiTheme="majorHAnsi" w:hAnsiTheme="majorHAnsi" w:cstheme="majorHAnsi"/>
          <w:color w:val="222222"/>
          <w:sz w:val="22"/>
          <w:szCs w:val="22"/>
        </w:rPr>
        <w:t> plan</w:t>
      </w:r>
    </w:p>
    <w:p w14:paraId="2D273A1B" w14:textId="358AF15C" w:rsidR="00E930FE" w:rsidRDefault="00494D26" w:rsidP="00E930FE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Sabina &amp; Trisha</w:t>
      </w:r>
      <w:r w:rsidR="00E930FE">
        <w:rPr>
          <w:rFonts w:ascii="Calibri" w:hAnsi="Calibri" w:cs="Calibri"/>
          <w:sz w:val="22"/>
          <w:szCs w:val="22"/>
        </w:rPr>
        <w:t xml:space="preserve"> added notes to the 2023-2028 Strategic Plan under applicable strategy.</w:t>
      </w:r>
    </w:p>
    <w:p w14:paraId="54ECE1C5" w14:textId="152B9D39" w:rsidR="00E930FE" w:rsidRDefault="00E930FE" w:rsidP="00E930FE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strategic plan contains </w:t>
      </w:r>
      <w:r w:rsidR="003365A9">
        <w:rPr>
          <w:rFonts w:ascii="Calibri" w:hAnsi="Calibri" w:cs="Calibri"/>
          <w:sz w:val="22"/>
          <w:szCs w:val="22"/>
        </w:rPr>
        <w:t>four</w:t>
      </w:r>
      <w:r>
        <w:rPr>
          <w:rFonts w:ascii="Calibri" w:hAnsi="Calibri" w:cs="Calibri"/>
          <w:sz w:val="22"/>
          <w:szCs w:val="22"/>
        </w:rPr>
        <w:t xml:space="preserve"> </w:t>
      </w:r>
      <w:r w:rsidR="003365A9">
        <w:rPr>
          <w:rFonts w:ascii="Calibri" w:hAnsi="Calibri" w:cs="Calibri"/>
          <w:sz w:val="22"/>
          <w:szCs w:val="22"/>
        </w:rPr>
        <w:t>principal areas</w:t>
      </w:r>
      <w:r>
        <w:rPr>
          <w:rFonts w:ascii="Calibri" w:hAnsi="Calibri" w:cs="Calibri"/>
          <w:sz w:val="22"/>
          <w:szCs w:val="22"/>
        </w:rPr>
        <w:t xml:space="preserve"> of focus: Evangelization, Study, Prayer &amp; Generosity</w:t>
      </w:r>
      <w:r w:rsidR="00744868">
        <w:rPr>
          <w:rFonts w:ascii="Calibri" w:hAnsi="Calibri" w:cs="Calibri"/>
          <w:sz w:val="22"/>
          <w:szCs w:val="22"/>
        </w:rPr>
        <w:t xml:space="preserve"> (Based on the 4 Signs of the Dynamic Catholic).</w:t>
      </w:r>
    </w:p>
    <w:p w14:paraId="1E9E12BE" w14:textId="26768A0A" w:rsidR="00E930FE" w:rsidRDefault="00E930FE" w:rsidP="00E930FE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Reviewed/discussed staff notes under each strategy of </w:t>
      </w:r>
      <w:r>
        <w:rPr>
          <w:rFonts w:ascii="Calibri" w:hAnsi="Calibri" w:cs="Calibri"/>
          <w:sz w:val="22"/>
          <w:szCs w:val="22"/>
          <w:u w:val="single"/>
        </w:rPr>
        <w:t>Study</w:t>
      </w:r>
      <w:r>
        <w:rPr>
          <w:rFonts w:ascii="Calibri" w:hAnsi="Calibri" w:cs="Calibri"/>
          <w:sz w:val="22"/>
          <w:szCs w:val="22"/>
        </w:rPr>
        <w:t>:</w:t>
      </w:r>
    </w:p>
    <w:p w14:paraId="6879B552" w14:textId="1EA3BD1A" w:rsidR="00197631" w:rsidRDefault="00E930FE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Adult Formation (Sabina)</w:t>
      </w:r>
    </w:p>
    <w:p w14:paraId="627C31E1" w14:textId="3B4DDE5F" w:rsidR="007759F5" w:rsidRPr="00494D26" w:rsidRDefault="00112651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Elementary/Middle School Formation (Trisha)</w:t>
      </w:r>
    </w:p>
    <w:p w14:paraId="15B89F7A" w14:textId="7CA47D8D" w:rsidR="00E930FE" w:rsidRDefault="00E930FE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High School Formation (Sabina)</w:t>
      </w:r>
    </w:p>
    <w:p w14:paraId="66CAD100" w14:textId="576C983C" w:rsidR="00E930FE" w:rsidRDefault="00E930FE" w:rsidP="00E930FE">
      <w:pPr>
        <w:pStyle w:val="ListParagraph"/>
        <w:numPr>
          <w:ilvl w:val="1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Commission input on </w:t>
      </w:r>
      <w:r w:rsidR="00D32CAD">
        <w:rPr>
          <w:rFonts w:ascii="Calibri" w:hAnsi="Calibri" w:cs="Calibri"/>
          <w:sz w:val="22"/>
          <w:szCs w:val="22"/>
        </w:rPr>
        <w:t xml:space="preserve">strategies under </w:t>
      </w:r>
      <w:r>
        <w:rPr>
          <w:rFonts w:ascii="Calibri" w:hAnsi="Calibri" w:cs="Calibri"/>
          <w:sz w:val="22"/>
          <w:szCs w:val="22"/>
          <w:u w:val="single"/>
        </w:rPr>
        <w:t>Study</w:t>
      </w:r>
      <w:r>
        <w:rPr>
          <w:rFonts w:ascii="Calibri" w:hAnsi="Calibri" w:cs="Calibri"/>
          <w:sz w:val="22"/>
          <w:szCs w:val="22"/>
        </w:rPr>
        <w:t>:</w:t>
      </w:r>
      <w:r w:rsidR="00845614">
        <w:rPr>
          <w:rFonts w:ascii="Calibri" w:hAnsi="Calibri" w:cs="Calibri"/>
          <w:sz w:val="22"/>
          <w:szCs w:val="22"/>
        </w:rPr>
        <w:t xml:space="preserve"> </w:t>
      </w:r>
    </w:p>
    <w:p w14:paraId="11CBD486" w14:textId="546DA3DE" w:rsidR="00494D26" w:rsidRDefault="00494D26" w:rsidP="00EE3C26">
      <w:pPr>
        <w:pStyle w:val="ListParagraph"/>
        <w:numPr>
          <w:ilvl w:val="4"/>
          <w:numId w:val="46"/>
        </w:numPr>
        <w:ind w:left="1800"/>
        <w:rPr>
          <w:rFonts w:ascii="Calibri" w:hAnsi="Calibri" w:cs="Calibri"/>
          <w:sz w:val="22"/>
          <w:szCs w:val="22"/>
        </w:rPr>
      </w:pPr>
      <w:r w:rsidRPr="00197631">
        <w:rPr>
          <w:rFonts w:ascii="Calibri" w:hAnsi="Calibri" w:cs="Calibri"/>
          <w:sz w:val="22"/>
          <w:szCs w:val="22"/>
        </w:rPr>
        <w:t>Youth Group vs Faith Formation</w:t>
      </w:r>
      <w:r w:rsidR="00D15DC5">
        <w:rPr>
          <w:rFonts w:ascii="Calibri" w:hAnsi="Calibri" w:cs="Calibri"/>
          <w:sz w:val="22"/>
          <w:szCs w:val="22"/>
        </w:rPr>
        <w:t xml:space="preserve">: </w:t>
      </w:r>
      <w:r w:rsidRPr="00197631">
        <w:rPr>
          <w:rFonts w:ascii="Calibri" w:hAnsi="Calibri" w:cs="Calibri"/>
          <w:sz w:val="22"/>
          <w:szCs w:val="22"/>
        </w:rPr>
        <w:t xml:space="preserve">Youth Group is open to all youth. Faith Formation </w:t>
      </w:r>
      <w:r w:rsidR="00891F58">
        <w:rPr>
          <w:rFonts w:ascii="Calibri" w:hAnsi="Calibri" w:cs="Calibri"/>
          <w:sz w:val="22"/>
          <w:szCs w:val="22"/>
        </w:rPr>
        <w:t>usually includes those</w:t>
      </w:r>
      <w:r w:rsidRPr="00197631">
        <w:rPr>
          <w:rFonts w:ascii="Calibri" w:hAnsi="Calibri" w:cs="Calibri"/>
          <w:sz w:val="22"/>
          <w:szCs w:val="22"/>
        </w:rPr>
        <w:t xml:space="preserve"> who </w:t>
      </w:r>
      <w:r w:rsidR="003365A9" w:rsidRPr="00197631">
        <w:rPr>
          <w:rFonts w:ascii="Calibri" w:hAnsi="Calibri" w:cs="Calibri"/>
          <w:sz w:val="22"/>
          <w:szCs w:val="22"/>
        </w:rPr>
        <w:t>do not</w:t>
      </w:r>
      <w:r w:rsidRPr="00197631">
        <w:rPr>
          <w:rFonts w:ascii="Calibri" w:hAnsi="Calibri" w:cs="Calibri"/>
          <w:sz w:val="22"/>
          <w:szCs w:val="22"/>
        </w:rPr>
        <w:t xml:space="preserve"> have Christian Formation program in school (public schools or others interested</w:t>
      </w:r>
      <w:r w:rsidR="00891F58">
        <w:rPr>
          <w:rFonts w:ascii="Calibri" w:hAnsi="Calibri" w:cs="Calibri"/>
          <w:sz w:val="22"/>
          <w:szCs w:val="22"/>
        </w:rPr>
        <w:t>, all are welcome</w:t>
      </w:r>
      <w:r w:rsidRPr="00197631">
        <w:rPr>
          <w:rFonts w:ascii="Calibri" w:hAnsi="Calibri" w:cs="Calibri"/>
          <w:sz w:val="22"/>
          <w:szCs w:val="22"/>
        </w:rPr>
        <w:t>).</w:t>
      </w:r>
    </w:p>
    <w:p w14:paraId="361AA64B" w14:textId="47D6971D" w:rsidR="00494D26" w:rsidRPr="00494D26" w:rsidRDefault="00E0339E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Formation vs </w:t>
      </w:r>
      <w:r w:rsidR="00494D26" w:rsidRPr="00CC0576">
        <w:rPr>
          <w:rFonts w:ascii="Calibri" w:hAnsi="Calibri" w:cs="Calibri"/>
          <w:sz w:val="22"/>
          <w:szCs w:val="22"/>
        </w:rPr>
        <w:t>Sacramental Prep</w:t>
      </w:r>
      <w:r w:rsidR="00D15DC5">
        <w:rPr>
          <w:rFonts w:ascii="Calibri" w:hAnsi="Calibri" w:cs="Calibri"/>
          <w:sz w:val="22"/>
          <w:szCs w:val="22"/>
        </w:rPr>
        <w:t xml:space="preserve">: </w:t>
      </w:r>
      <w:r w:rsidR="003F3619">
        <w:rPr>
          <w:rFonts w:ascii="Calibri" w:hAnsi="Calibri" w:cs="Calibri"/>
          <w:sz w:val="22"/>
          <w:szCs w:val="22"/>
        </w:rPr>
        <w:t>C</w:t>
      </w:r>
      <w:r w:rsidR="00494D26" w:rsidRPr="00CC0576">
        <w:rPr>
          <w:rFonts w:ascii="Calibri" w:hAnsi="Calibri" w:cs="Calibri"/>
          <w:sz w:val="22"/>
          <w:szCs w:val="22"/>
        </w:rPr>
        <w:t xml:space="preserve">onfirmation, </w:t>
      </w:r>
      <w:r w:rsidR="00FC4974">
        <w:rPr>
          <w:rFonts w:ascii="Calibri" w:hAnsi="Calibri" w:cs="Calibri"/>
          <w:sz w:val="22"/>
          <w:szCs w:val="22"/>
        </w:rPr>
        <w:t xml:space="preserve">first communion, first </w:t>
      </w:r>
      <w:r>
        <w:rPr>
          <w:rFonts w:ascii="Calibri" w:hAnsi="Calibri" w:cs="Calibri"/>
          <w:sz w:val="22"/>
          <w:szCs w:val="22"/>
        </w:rPr>
        <w:t>reconciliation</w:t>
      </w:r>
      <w:r w:rsidR="003F3619">
        <w:rPr>
          <w:rFonts w:ascii="Calibri" w:hAnsi="Calibri" w:cs="Calibri"/>
          <w:sz w:val="22"/>
          <w:szCs w:val="22"/>
        </w:rPr>
        <w:t xml:space="preserve">, etc. are separate programs. Add </w:t>
      </w:r>
      <w:r w:rsidR="00494D26" w:rsidRPr="00CC0576">
        <w:rPr>
          <w:rFonts w:ascii="Calibri" w:hAnsi="Calibri" w:cs="Calibri"/>
          <w:sz w:val="22"/>
          <w:szCs w:val="22"/>
        </w:rPr>
        <w:t>section for sacramental prep or include with High School and Elementary/Middle School Formation.</w:t>
      </w:r>
    </w:p>
    <w:p w14:paraId="02C5943B" w14:textId="0C4907B4" w:rsidR="00494D26" w:rsidRPr="00494D26" w:rsidRDefault="00494D26" w:rsidP="00EE3C26">
      <w:pPr>
        <w:pStyle w:val="ListParagraph"/>
        <w:numPr>
          <w:ilvl w:val="4"/>
          <w:numId w:val="41"/>
        </w:numPr>
        <w:ind w:left="1800"/>
        <w:rPr>
          <w:rFonts w:ascii="Calibri" w:hAnsi="Calibri" w:cs="Calibri"/>
          <w:sz w:val="22"/>
          <w:szCs w:val="22"/>
        </w:rPr>
      </w:pPr>
      <w:r w:rsidRPr="00A17490">
        <w:rPr>
          <w:rFonts w:ascii="Calibri" w:hAnsi="Calibri" w:cs="Calibri"/>
          <w:sz w:val="22"/>
          <w:szCs w:val="22"/>
        </w:rPr>
        <w:t>Archdioceses</w:t>
      </w:r>
      <w:r>
        <w:rPr>
          <w:rFonts w:ascii="Calibri" w:hAnsi="Calibri" w:cs="Calibri"/>
          <w:sz w:val="22"/>
          <w:szCs w:val="22"/>
        </w:rPr>
        <w:t xml:space="preserve"> </w:t>
      </w:r>
      <w:r w:rsidRPr="00A17490">
        <w:rPr>
          <w:rFonts w:ascii="Calibri" w:hAnsi="Calibri" w:cs="Calibri"/>
          <w:sz w:val="22"/>
          <w:szCs w:val="22"/>
        </w:rPr>
        <w:t>curriculum guidelines</w:t>
      </w:r>
      <w:r>
        <w:rPr>
          <w:rFonts w:ascii="Calibri" w:hAnsi="Calibri" w:cs="Calibri"/>
          <w:sz w:val="22"/>
          <w:szCs w:val="22"/>
        </w:rPr>
        <w:t xml:space="preserve"> (</w:t>
      </w:r>
      <w:r w:rsidR="00F64D45">
        <w:rPr>
          <w:rFonts w:ascii="Calibri" w:hAnsi="Calibri" w:cs="Calibri"/>
          <w:sz w:val="22"/>
          <w:szCs w:val="22"/>
        </w:rPr>
        <w:t xml:space="preserve">Trisha </w:t>
      </w:r>
      <w:r>
        <w:rPr>
          <w:rFonts w:ascii="Calibri" w:hAnsi="Calibri" w:cs="Calibri"/>
          <w:sz w:val="22"/>
          <w:szCs w:val="22"/>
        </w:rPr>
        <w:t>will share with Commission)</w:t>
      </w:r>
      <w:r w:rsidR="00912896">
        <w:rPr>
          <w:rFonts w:ascii="Calibri" w:hAnsi="Calibri" w:cs="Calibri"/>
          <w:sz w:val="22"/>
          <w:szCs w:val="22"/>
        </w:rPr>
        <w:t>.</w:t>
      </w:r>
    </w:p>
    <w:p w14:paraId="12EBDD06" w14:textId="71C13B97" w:rsidR="00406FF6" w:rsidRDefault="00051ED9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Discussed how to evaluate adult bible studies – participation</w:t>
      </w:r>
      <w:r w:rsidR="003365A9">
        <w:rPr>
          <w:rFonts w:ascii="Calibri" w:hAnsi="Calibri" w:cs="Calibri"/>
          <w:sz w:val="22"/>
          <w:szCs w:val="22"/>
        </w:rPr>
        <w:t xml:space="preserve"> </w:t>
      </w:r>
      <w:r w:rsidR="00D15DC5">
        <w:rPr>
          <w:rFonts w:ascii="Calibri" w:hAnsi="Calibri" w:cs="Calibri"/>
          <w:sz w:val="22"/>
          <w:szCs w:val="22"/>
        </w:rPr>
        <w:t>influenced</w:t>
      </w:r>
      <w:r w:rsidR="002137E3">
        <w:rPr>
          <w:rFonts w:ascii="Calibri" w:hAnsi="Calibri" w:cs="Calibri"/>
          <w:sz w:val="22"/>
          <w:szCs w:val="22"/>
        </w:rPr>
        <w:t xml:space="preserve"> by </w:t>
      </w:r>
      <w:r>
        <w:rPr>
          <w:rFonts w:ascii="Calibri" w:hAnsi="Calibri" w:cs="Calibri"/>
          <w:sz w:val="22"/>
          <w:szCs w:val="22"/>
        </w:rPr>
        <w:t>topics, weather, and times offered</w:t>
      </w:r>
      <w:r w:rsidR="00D15DC5">
        <w:rPr>
          <w:rFonts w:ascii="Calibri" w:hAnsi="Calibri" w:cs="Calibri"/>
          <w:sz w:val="22"/>
          <w:szCs w:val="22"/>
        </w:rPr>
        <w:t>, among other things</w:t>
      </w:r>
      <w:r>
        <w:rPr>
          <w:rFonts w:ascii="Calibri" w:hAnsi="Calibri" w:cs="Calibri"/>
          <w:sz w:val="22"/>
          <w:szCs w:val="22"/>
        </w:rPr>
        <w:t xml:space="preserve">. </w:t>
      </w:r>
      <w:r w:rsidR="00176B92">
        <w:rPr>
          <w:rFonts w:ascii="Calibri" w:hAnsi="Calibri" w:cs="Calibri"/>
          <w:sz w:val="22"/>
          <w:szCs w:val="22"/>
        </w:rPr>
        <w:t>Consider</w:t>
      </w:r>
      <w:r>
        <w:rPr>
          <w:rFonts w:ascii="Calibri" w:hAnsi="Calibri" w:cs="Calibri"/>
          <w:sz w:val="22"/>
          <w:szCs w:val="22"/>
        </w:rPr>
        <w:t xml:space="preserve"> formal evaluations </w:t>
      </w:r>
      <w:r w:rsidR="00176B92">
        <w:rPr>
          <w:rFonts w:ascii="Calibri" w:hAnsi="Calibri" w:cs="Calibri"/>
          <w:sz w:val="22"/>
          <w:szCs w:val="22"/>
        </w:rPr>
        <w:t>as done with other programs</w:t>
      </w:r>
      <w:r w:rsidR="002137E3">
        <w:rPr>
          <w:rFonts w:ascii="Calibri" w:hAnsi="Calibri" w:cs="Calibri"/>
          <w:sz w:val="22"/>
          <w:szCs w:val="22"/>
        </w:rPr>
        <w:t>.</w:t>
      </w:r>
      <w:r w:rsidR="00F13A6F">
        <w:rPr>
          <w:rFonts w:ascii="Calibri" w:hAnsi="Calibri" w:cs="Calibri"/>
          <w:sz w:val="22"/>
          <w:szCs w:val="22"/>
        </w:rPr>
        <w:t xml:space="preserve"> </w:t>
      </w:r>
      <w:r w:rsidR="00EC221B">
        <w:rPr>
          <w:rFonts w:ascii="Calibri" w:hAnsi="Calibri" w:cs="Calibri"/>
          <w:sz w:val="22"/>
          <w:szCs w:val="22"/>
        </w:rPr>
        <w:t xml:space="preserve">Make survey available at last session </w:t>
      </w:r>
      <w:r w:rsidR="00176B92">
        <w:rPr>
          <w:rFonts w:ascii="Calibri" w:hAnsi="Calibri" w:cs="Calibri"/>
          <w:sz w:val="22"/>
          <w:szCs w:val="22"/>
        </w:rPr>
        <w:t xml:space="preserve">(captured audience) </w:t>
      </w:r>
      <w:r w:rsidR="00EC221B">
        <w:rPr>
          <w:rFonts w:ascii="Calibri" w:hAnsi="Calibri" w:cs="Calibri"/>
          <w:sz w:val="22"/>
          <w:szCs w:val="22"/>
        </w:rPr>
        <w:t>and ask to complete before leaving. Jot Form, QR Code.</w:t>
      </w:r>
    </w:p>
    <w:p w14:paraId="3852C928" w14:textId="08DA1420" w:rsidR="00B02B38" w:rsidRDefault="00B02B38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 verbal feedback as a form of evaluatio</w:t>
      </w:r>
      <w:r w:rsidR="00494D26">
        <w:rPr>
          <w:rFonts w:ascii="Calibri" w:hAnsi="Calibri" w:cs="Calibri"/>
          <w:sz w:val="22"/>
          <w:szCs w:val="22"/>
        </w:rPr>
        <w:t>n</w:t>
      </w:r>
      <w:r w:rsidR="005245DD">
        <w:rPr>
          <w:rFonts w:ascii="Calibri" w:hAnsi="Calibri" w:cs="Calibri"/>
          <w:sz w:val="22"/>
          <w:szCs w:val="22"/>
        </w:rPr>
        <w:t xml:space="preserve"> for Elementary/Middle School</w:t>
      </w:r>
      <w:r w:rsidR="00494D26">
        <w:rPr>
          <w:rFonts w:ascii="Calibri" w:hAnsi="Calibri" w:cs="Calibri"/>
          <w:sz w:val="22"/>
          <w:szCs w:val="22"/>
        </w:rPr>
        <w:t xml:space="preserve"> (</w:t>
      </w:r>
      <w:r w:rsidR="004704B4">
        <w:rPr>
          <w:rFonts w:ascii="Calibri" w:hAnsi="Calibri" w:cs="Calibri"/>
          <w:sz w:val="22"/>
          <w:szCs w:val="22"/>
        </w:rPr>
        <w:t xml:space="preserve">parents of </w:t>
      </w:r>
      <w:r w:rsidR="00494D26">
        <w:rPr>
          <w:rFonts w:ascii="Calibri" w:hAnsi="Calibri" w:cs="Calibri"/>
          <w:sz w:val="22"/>
          <w:szCs w:val="22"/>
        </w:rPr>
        <w:t>youth)</w:t>
      </w:r>
      <w:r w:rsidR="006D6FDE">
        <w:rPr>
          <w:rFonts w:ascii="Calibri" w:hAnsi="Calibri" w:cs="Calibri"/>
          <w:sz w:val="22"/>
          <w:szCs w:val="22"/>
        </w:rPr>
        <w:t>.</w:t>
      </w:r>
    </w:p>
    <w:p w14:paraId="02C750A4" w14:textId="6C7CD904" w:rsidR="0056354A" w:rsidRDefault="00A700E0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Mass Cards </w:t>
      </w:r>
      <w:r w:rsidR="00CC190C">
        <w:rPr>
          <w:rFonts w:ascii="Calibri" w:hAnsi="Calibri" w:cs="Calibri"/>
          <w:sz w:val="22"/>
          <w:szCs w:val="22"/>
        </w:rPr>
        <w:t>for first reconciliation &amp; first communion</w:t>
      </w:r>
      <w:r>
        <w:rPr>
          <w:rFonts w:ascii="Calibri" w:hAnsi="Calibri" w:cs="Calibri"/>
          <w:sz w:val="22"/>
          <w:szCs w:val="22"/>
        </w:rPr>
        <w:t>, some push-back</w:t>
      </w:r>
      <w:r w:rsidR="00CC190C">
        <w:rPr>
          <w:rFonts w:ascii="Calibri" w:hAnsi="Calibri" w:cs="Calibri"/>
          <w:sz w:val="22"/>
          <w:szCs w:val="22"/>
        </w:rPr>
        <w:t xml:space="preserve"> but </w:t>
      </w:r>
      <w:r w:rsidR="006D6FDE">
        <w:rPr>
          <w:rFonts w:ascii="Calibri" w:hAnsi="Calibri" w:cs="Calibri"/>
          <w:sz w:val="22"/>
          <w:szCs w:val="22"/>
        </w:rPr>
        <w:t>primarily</w:t>
      </w:r>
      <w:r w:rsidR="00CC190C">
        <w:rPr>
          <w:rFonts w:ascii="Calibri" w:hAnsi="Calibri" w:cs="Calibri"/>
          <w:sz w:val="22"/>
          <w:szCs w:val="22"/>
        </w:rPr>
        <w:t xml:space="preserve"> </w:t>
      </w:r>
      <w:r w:rsidR="009349FC">
        <w:rPr>
          <w:rFonts w:ascii="Calibri" w:hAnsi="Calibri" w:cs="Calibri"/>
          <w:sz w:val="22"/>
          <w:szCs w:val="22"/>
        </w:rPr>
        <w:t>positive</w:t>
      </w:r>
      <w:r w:rsidR="0029006F">
        <w:rPr>
          <w:rFonts w:ascii="Calibri" w:hAnsi="Calibri" w:cs="Calibri"/>
          <w:sz w:val="22"/>
          <w:szCs w:val="22"/>
        </w:rPr>
        <w:t xml:space="preserve"> respons</w:t>
      </w:r>
      <w:r w:rsidR="009349FC">
        <w:rPr>
          <w:rFonts w:ascii="Calibri" w:hAnsi="Calibri" w:cs="Calibri"/>
          <w:sz w:val="22"/>
          <w:szCs w:val="22"/>
        </w:rPr>
        <w:t>e &amp; results</w:t>
      </w:r>
      <w:r w:rsidR="006D6FDE">
        <w:rPr>
          <w:rFonts w:ascii="Calibri" w:hAnsi="Calibri" w:cs="Calibri"/>
          <w:sz w:val="22"/>
          <w:szCs w:val="22"/>
        </w:rPr>
        <w:t>.</w:t>
      </w:r>
    </w:p>
    <w:p w14:paraId="711169CF" w14:textId="09DE4883" w:rsidR="00A700E0" w:rsidRDefault="00294FEF" w:rsidP="00EE3C26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Transition for High School </w:t>
      </w:r>
      <w:r w:rsidR="006271C6">
        <w:rPr>
          <w:rFonts w:ascii="Calibri" w:hAnsi="Calibri" w:cs="Calibri"/>
          <w:sz w:val="22"/>
          <w:szCs w:val="22"/>
        </w:rPr>
        <w:t>s</w:t>
      </w:r>
      <w:r w:rsidR="00106C2A">
        <w:rPr>
          <w:rFonts w:ascii="Calibri" w:hAnsi="Calibri" w:cs="Calibri"/>
          <w:sz w:val="22"/>
          <w:szCs w:val="22"/>
        </w:rPr>
        <w:t>eniors</w:t>
      </w:r>
      <w:r>
        <w:rPr>
          <w:rFonts w:ascii="Calibri" w:hAnsi="Calibri" w:cs="Calibri"/>
          <w:sz w:val="22"/>
          <w:szCs w:val="22"/>
        </w:rPr>
        <w:t xml:space="preserve"> to </w:t>
      </w:r>
      <w:r w:rsidR="006271C6">
        <w:rPr>
          <w:rFonts w:ascii="Calibri" w:hAnsi="Calibri" w:cs="Calibri"/>
          <w:sz w:val="22"/>
          <w:szCs w:val="22"/>
        </w:rPr>
        <w:t>young a</w:t>
      </w:r>
      <w:r>
        <w:rPr>
          <w:rFonts w:ascii="Calibri" w:hAnsi="Calibri" w:cs="Calibri"/>
          <w:sz w:val="22"/>
          <w:szCs w:val="22"/>
        </w:rPr>
        <w:t>dult</w:t>
      </w:r>
      <w:r w:rsidR="00CB6DB1">
        <w:rPr>
          <w:rFonts w:ascii="Calibri" w:hAnsi="Calibri" w:cs="Calibri"/>
          <w:sz w:val="22"/>
          <w:szCs w:val="22"/>
        </w:rPr>
        <w:t xml:space="preserve"> </w:t>
      </w:r>
      <w:r w:rsidR="006271C6">
        <w:rPr>
          <w:rFonts w:ascii="Calibri" w:hAnsi="Calibri" w:cs="Calibri"/>
          <w:sz w:val="22"/>
          <w:szCs w:val="22"/>
        </w:rPr>
        <w:t>parishioners</w:t>
      </w:r>
      <w:r>
        <w:rPr>
          <w:rFonts w:ascii="Calibri" w:hAnsi="Calibri" w:cs="Calibri"/>
          <w:sz w:val="22"/>
          <w:szCs w:val="22"/>
        </w:rPr>
        <w:t xml:space="preserve"> – </w:t>
      </w:r>
      <w:r w:rsidR="00106C2A">
        <w:rPr>
          <w:rFonts w:ascii="Calibri" w:hAnsi="Calibri" w:cs="Calibri"/>
          <w:sz w:val="22"/>
          <w:szCs w:val="22"/>
        </w:rPr>
        <w:t xml:space="preserve">How to get </w:t>
      </w:r>
      <w:r>
        <w:rPr>
          <w:rFonts w:ascii="Calibri" w:hAnsi="Calibri" w:cs="Calibri"/>
          <w:sz w:val="22"/>
          <w:szCs w:val="22"/>
        </w:rPr>
        <w:t>Safeguarding</w:t>
      </w:r>
      <w:r w:rsidR="00060868">
        <w:rPr>
          <w:rFonts w:ascii="Calibri" w:hAnsi="Calibri" w:cs="Calibri"/>
          <w:sz w:val="22"/>
          <w:szCs w:val="22"/>
        </w:rPr>
        <w:t>/Safe Environment tra</w:t>
      </w:r>
      <w:r w:rsidR="00106C2A">
        <w:rPr>
          <w:rFonts w:ascii="Calibri" w:hAnsi="Calibri" w:cs="Calibri"/>
          <w:sz w:val="22"/>
          <w:szCs w:val="22"/>
        </w:rPr>
        <w:t>ining offered</w:t>
      </w:r>
      <w:r w:rsidR="00060868">
        <w:rPr>
          <w:rFonts w:ascii="Calibri" w:hAnsi="Calibri" w:cs="Calibri"/>
          <w:sz w:val="22"/>
          <w:szCs w:val="22"/>
        </w:rPr>
        <w:t xml:space="preserve">. </w:t>
      </w:r>
      <w:r w:rsidR="00A37A85">
        <w:rPr>
          <w:rFonts w:ascii="Calibri" w:hAnsi="Calibri" w:cs="Calibri"/>
          <w:sz w:val="22"/>
          <w:szCs w:val="22"/>
        </w:rPr>
        <w:t xml:space="preserve">Bring </w:t>
      </w:r>
      <w:r w:rsidR="00060868">
        <w:rPr>
          <w:rFonts w:ascii="Calibri" w:hAnsi="Calibri" w:cs="Calibri"/>
          <w:sz w:val="22"/>
          <w:szCs w:val="22"/>
        </w:rPr>
        <w:t>forward to St. Mary’s Springs</w:t>
      </w:r>
      <w:r w:rsidR="00CB6DB1">
        <w:rPr>
          <w:rFonts w:ascii="Calibri" w:hAnsi="Calibri" w:cs="Calibri"/>
          <w:sz w:val="22"/>
          <w:szCs w:val="22"/>
        </w:rPr>
        <w:t xml:space="preserve"> to consider adding</w:t>
      </w:r>
      <w:r w:rsidR="00060868">
        <w:rPr>
          <w:rFonts w:ascii="Calibri" w:hAnsi="Calibri" w:cs="Calibri"/>
          <w:sz w:val="22"/>
          <w:szCs w:val="22"/>
        </w:rPr>
        <w:t xml:space="preserve"> to J </w:t>
      </w:r>
      <w:r w:rsidR="00A37A85">
        <w:rPr>
          <w:rFonts w:ascii="Calibri" w:hAnsi="Calibri" w:cs="Calibri"/>
          <w:sz w:val="22"/>
          <w:szCs w:val="22"/>
        </w:rPr>
        <w:t>-</w:t>
      </w:r>
      <w:r w:rsidR="00060868">
        <w:rPr>
          <w:rFonts w:ascii="Calibri" w:hAnsi="Calibri" w:cs="Calibri"/>
          <w:sz w:val="22"/>
          <w:szCs w:val="22"/>
        </w:rPr>
        <w:t>term</w:t>
      </w:r>
      <w:r w:rsidR="00A37A85">
        <w:rPr>
          <w:rFonts w:ascii="Calibri" w:hAnsi="Calibri" w:cs="Calibri"/>
          <w:sz w:val="22"/>
          <w:szCs w:val="22"/>
        </w:rPr>
        <w:t>.</w:t>
      </w:r>
    </w:p>
    <w:p w14:paraId="5E3FE3B4" w14:textId="2600CAA9" w:rsidR="00D80D4E" w:rsidRDefault="00814B4F" w:rsidP="00D80D4E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Discussed </w:t>
      </w:r>
      <w:r w:rsidR="00FC17DF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hat else we </w:t>
      </w:r>
      <w:r w:rsidR="00AD7CC7">
        <w:rPr>
          <w:rFonts w:ascii="Calibri" w:hAnsi="Calibri" w:cs="Calibri"/>
          <w:sz w:val="22"/>
          <w:szCs w:val="22"/>
        </w:rPr>
        <w:t xml:space="preserve">can </w:t>
      </w:r>
      <w:r>
        <w:rPr>
          <w:rFonts w:ascii="Calibri" w:hAnsi="Calibri" w:cs="Calibri"/>
          <w:sz w:val="22"/>
          <w:szCs w:val="22"/>
        </w:rPr>
        <w:t>do to Strengthen parish’s understanding of Sacred Scripture</w:t>
      </w:r>
      <w:r w:rsidR="003365A9">
        <w:rPr>
          <w:rFonts w:ascii="Calibri" w:hAnsi="Calibri" w:cs="Calibri"/>
          <w:sz w:val="22"/>
          <w:szCs w:val="22"/>
        </w:rPr>
        <w:t xml:space="preserve">. </w:t>
      </w:r>
      <w:r w:rsidR="006F5E1A">
        <w:rPr>
          <w:rFonts w:ascii="Calibri" w:hAnsi="Calibri" w:cs="Calibri"/>
          <w:sz w:val="22"/>
          <w:szCs w:val="22"/>
        </w:rPr>
        <w:t>Consider fo</w:t>
      </w:r>
      <w:r w:rsidR="00D80D4E" w:rsidRPr="00D80D4E">
        <w:rPr>
          <w:rFonts w:ascii="Calibri" w:hAnsi="Calibri" w:cs="Calibri"/>
          <w:sz w:val="22"/>
          <w:szCs w:val="22"/>
        </w:rPr>
        <w:t>cus on resources/websites once a quarter</w:t>
      </w:r>
      <w:r w:rsidR="00A74F39">
        <w:rPr>
          <w:rFonts w:ascii="Calibri" w:hAnsi="Calibri" w:cs="Calibri"/>
          <w:sz w:val="22"/>
          <w:szCs w:val="22"/>
        </w:rPr>
        <w:t xml:space="preserve"> – communicate </w:t>
      </w:r>
      <w:r w:rsidR="00E453A4">
        <w:rPr>
          <w:rFonts w:ascii="Calibri" w:hAnsi="Calibri" w:cs="Calibri"/>
          <w:sz w:val="22"/>
          <w:szCs w:val="22"/>
        </w:rPr>
        <w:t>to</w:t>
      </w:r>
      <w:r w:rsidR="00A74F39">
        <w:rPr>
          <w:rFonts w:ascii="Calibri" w:hAnsi="Calibri" w:cs="Calibri"/>
          <w:sz w:val="22"/>
          <w:szCs w:val="22"/>
        </w:rPr>
        <w:t xml:space="preserve"> parishioners.</w:t>
      </w:r>
    </w:p>
    <w:p w14:paraId="4D1A0326" w14:textId="3E4789AA" w:rsidR="00E930FE" w:rsidRPr="00C7153E" w:rsidRDefault="00B150C4" w:rsidP="00C7153E">
      <w:pPr>
        <w:pStyle w:val="ListParagraph"/>
        <w:numPr>
          <w:ilvl w:val="2"/>
          <w:numId w:val="41"/>
        </w:num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Formed – </w:t>
      </w:r>
      <w:r w:rsidR="00D7571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romote new offerings or monthly ideas and communicate</w:t>
      </w:r>
      <w:r w:rsidR="00064BE1">
        <w:rPr>
          <w:rFonts w:ascii="Calibri" w:hAnsi="Calibri" w:cs="Calibri"/>
          <w:sz w:val="22"/>
          <w:szCs w:val="22"/>
        </w:rPr>
        <w:t xml:space="preserve"> </w:t>
      </w:r>
      <w:r w:rsidR="00F35092">
        <w:rPr>
          <w:rFonts w:ascii="Calibri" w:hAnsi="Calibri" w:cs="Calibri"/>
          <w:sz w:val="22"/>
          <w:szCs w:val="22"/>
        </w:rPr>
        <w:t>to parishioners</w:t>
      </w:r>
      <w:r w:rsidR="00064BE1">
        <w:rPr>
          <w:rFonts w:ascii="Calibri" w:hAnsi="Calibri" w:cs="Calibri"/>
          <w:sz w:val="22"/>
          <w:szCs w:val="22"/>
        </w:rPr>
        <w:t xml:space="preserve"> </w:t>
      </w:r>
      <w:r w:rsidR="0073712B">
        <w:rPr>
          <w:rFonts w:ascii="Calibri" w:hAnsi="Calibri" w:cs="Calibri"/>
          <w:sz w:val="22"/>
          <w:szCs w:val="22"/>
        </w:rPr>
        <w:t>via the Goodnews.</w:t>
      </w:r>
      <w:r w:rsidR="00253699">
        <w:rPr>
          <w:rFonts w:ascii="Calibri" w:hAnsi="Calibri" w:cs="Calibri"/>
          <w:sz w:val="22"/>
          <w:szCs w:val="22"/>
        </w:rPr>
        <w:t xml:space="preserve"> </w:t>
      </w:r>
      <w:r w:rsidR="00D75711">
        <w:rPr>
          <w:rFonts w:ascii="Calibri" w:hAnsi="Calibri" w:cs="Calibri"/>
          <w:sz w:val="22"/>
          <w:szCs w:val="22"/>
        </w:rPr>
        <w:t>(</w:t>
      </w:r>
      <w:r w:rsidR="00253699">
        <w:rPr>
          <w:rFonts w:ascii="Calibri" w:hAnsi="Calibri" w:cs="Calibri"/>
          <w:sz w:val="22"/>
          <w:szCs w:val="22"/>
        </w:rPr>
        <w:t>Marian Freund</w:t>
      </w:r>
      <w:r w:rsidR="00D75711">
        <w:rPr>
          <w:rFonts w:ascii="Calibri" w:hAnsi="Calibri" w:cs="Calibri"/>
          <w:sz w:val="22"/>
          <w:szCs w:val="22"/>
        </w:rPr>
        <w:t xml:space="preserve"> volunteered).</w:t>
      </w:r>
    </w:p>
    <w:p w14:paraId="1646BC19" w14:textId="43744AE2" w:rsidR="0060641A" w:rsidRDefault="0060641A" w:rsidP="0060641A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Pastoral Council Report (</w:t>
      </w:r>
      <w:r w:rsidR="005B6D7A">
        <w:rPr>
          <w:rFonts w:asciiTheme="majorHAnsi" w:hAnsiTheme="majorHAnsi" w:cstheme="majorHAnsi"/>
          <w:sz w:val="22"/>
          <w:szCs w:val="22"/>
        </w:rPr>
        <w:t>Angie Raflik</w:t>
      </w:r>
      <w:r w:rsidR="00AE5AB6">
        <w:rPr>
          <w:rFonts w:asciiTheme="majorHAnsi" w:hAnsiTheme="majorHAnsi" w:cstheme="majorHAnsi"/>
          <w:sz w:val="22"/>
          <w:szCs w:val="22"/>
        </w:rPr>
        <w:t>/Julie Baltz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2F04CF95" w14:textId="6B1658E9" w:rsidR="00B3562F" w:rsidRDefault="005B6D7A" w:rsidP="00B3562F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 of recent events</w:t>
      </w:r>
    </w:p>
    <w:p w14:paraId="53AF1256" w14:textId="2B3940B2" w:rsidR="005B6D7A" w:rsidRDefault="005B6D7A" w:rsidP="00B3562F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E8787B">
        <w:rPr>
          <w:rFonts w:asciiTheme="majorHAnsi" w:hAnsiTheme="majorHAnsi" w:cstheme="majorHAnsi"/>
          <w:sz w:val="22"/>
          <w:szCs w:val="22"/>
        </w:rPr>
        <w:t>Update from Sara Razner</w:t>
      </w:r>
    </w:p>
    <w:p w14:paraId="19B4F6D6" w14:textId="25E2DB2C" w:rsidR="00D02AEF" w:rsidRDefault="00D02AEF" w:rsidP="00B3562F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Sunday Evening Mass </w:t>
      </w:r>
      <w:r w:rsidR="007D36A5">
        <w:rPr>
          <w:rFonts w:asciiTheme="majorHAnsi" w:hAnsiTheme="majorHAnsi" w:cstheme="majorHAnsi"/>
          <w:sz w:val="22"/>
          <w:szCs w:val="22"/>
        </w:rPr>
        <w:t xml:space="preserve">at 5pm </w:t>
      </w:r>
      <w:r>
        <w:rPr>
          <w:rFonts w:asciiTheme="majorHAnsi" w:hAnsiTheme="majorHAnsi" w:cstheme="majorHAnsi"/>
          <w:sz w:val="22"/>
          <w:szCs w:val="22"/>
        </w:rPr>
        <w:t>at Marian (currently during school year)</w:t>
      </w:r>
    </w:p>
    <w:p w14:paraId="174A141E" w14:textId="73C5E97F" w:rsidR="00D02AEF" w:rsidRDefault="00D02AEF" w:rsidP="00B3562F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Update on Clergy</w:t>
      </w:r>
    </w:p>
    <w:p w14:paraId="5FD842A3" w14:textId="5035D00B" w:rsidR="00405EAB" w:rsidRDefault="00405EAB" w:rsidP="00B3562F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 Facility Plan</w:t>
      </w:r>
    </w:p>
    <w:p w14:paraId="7B9410FB" w14:textId="7AAB52BB" w:rsidR="00405EAB" w:rsidRDefault="00405EAB" w:rsidP="00B3562F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Plans/Committee for Crucifix </w:t>
      </w:r>
      <w:r w:rsidR="00DC2932">
        <w:rPr>
          <w:rFonts w:asciiTheme="majorHAnsi" w:hAnsiTheme="majorHAnsi" w:cstheme="majorHAnsi"/>
          <w:sz w:val="22"/>
          <w:szCs w:val="22"/>
        </w:rPr>
        <w:t>at Holy</w:t>
      </w:r>
      <w:r w:rsidR="006C448C">
        <w:rPr>
          <w:rFonts w:asciiTheme="majorHAnsi" w:hAnsiTheme="majorHAnsi" w:cstheme="majorHAnsi"/>
          <w:sz w:val="22"/>
          <w:szCs w:val="22"/>
        </w:rPr>
        <w:t xml:space="preserve"> Family</w:t>
      </w:r>
    </w:p>
    <w:p w14:paraId="6C0D7F2D" w14:textId="0F2C2ED9" w:rsidR="00DC2932" w:rsidRPr="00E8787B" w:rsidRDefault="00DC2932" w:rsidP="00B3562F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Starting to talk about remodel of Sacred Heart</w:t>
      </w:r>
    </w:p>
    <w:p w14:paraId="32AAD0D7" w14:textId="77777777" w:rsidR="0060641A" w:rsidRPr="00BF4F21" w:rsidRDefault="0060641A" w:rsidP="0060641A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bookmarkStart w:id="0" w:name="_Hlk155183097"/>
      <w:r>
        <w:rPr>
          <w:rFonts w:asciiTheme="majorHAnsi" w:hAnsiTheme="majorHAnsi" w:cstheme="majorHAnsi"/>
          <w:sz w:val="22"/>
          <w:szCs w:val="22"/>
        </w:rPr>
        <w:t>Decide on meeting times for next year (Sabina)</w:t>
      </w:r>
    </w:p>
    <w:bookmarkEnd w:id="0"/>
    <w:p w14:paraId="5E1AA610" w14:textId="2FA5CBD5" w:rsidR="0060641A" w:rsidRPr="00B8430B" w:rsidRDefault="00B8430B" w:rsidP="00B8430B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E57CEF" w:rsidRPr="00B8430B">
        <w:rPr>
          <w:rFonts w:asciiTheme="majorHAnsi" w:hAnsiTheme="majorHAnsi" w:cstheme="majorHAnsi"/>
          <w:sz w:val="22"/>
          <w:szCs w:val="22"/>
        </w:rPr>
        <w:t xml:space="preserve">urvey </w:t>
      </w:r>
      <w:r w:rsidR="005B7473">
        <w:rPr>
          <w:rFonts w:asciiTheme="majorHAnsi" w:hAnsiTheme="majorHAnsi" w:cstheme="majorHAnsi"/>
          <w:sz w:val="22"/>
          <w:szCs w:val="22"/>
        </w:rPr>
        <w:t>will be sen</w:t>
      </w:r>
      <w:r w:rsidR="0042045F">
        <w:rPr>
          <w:rFonts w:asciiTheme="majorHAnsi" w:hAnsiTheme="majorHAnsi" w:cstheme="majorHAnsi"/>
          <w:sz w:val="22"/>
          <w:szCs w:val="22"/>
        </w:rPr>
        <w:t>t</w:t>
      </w:r>
      <w:r w:rsidR="005B7473">
        <w:rPr>
          <w:rFonts w:asciiTheme="majorHAnsi" w:hAnsiTheme="majorHAnsi" w:cstheme="majorHAnsi"/>
          <w:sz w:val="22"/>
          <w:szCs w:val="22"/>
        </w:rPr>
        <w:t xml:space="preserve"> </w:t>
      </w:r>
      <w:r w:rsidR="00E57CEF" w:rsidRPr="00B8430B">
        <w:rPr>
          <w:rFonts w:asciiTheme="majorHAnsi" w:hAnsiTheme="majorHAnsi" w:cstheme="majorHAnsi"/>
          <w:sz w:val="22"/>
          <w:szCs w:val="22"/>
        </w:rPr>
        <w:t>with meeting notes</w:t>
      </w:r>
      <w:r w:rsidR="005B7473">
        <w:rPr>
          <w:rFonts w:asciiTheme="majorHAnsi" w:hAnsiTheme="majorHAnsi" w:cstheme="majorHAnsi"/>
          <w:sz w:val="22"/>
          <w:szCs w:val="22"/>
        </w:rPr>
        <w:t xml:space="preserve"> </w:t>
      </w:r>
      <w:r w:rsidR="0042045F">
        <w:rPr>
          <w:rFonts w:asciiTheme="majorHAnsi" w:hAnsiTheme="majorHAnsi" w:cstheme="majorHAnsi"/>
          <w:sz w:val="22"/>
          <w:szCs w:val="22"/>
        </w:rPr>
        <w:t>to determine upcoming meeting dates/times.</w:t>
      </w:r>
    </w:p>
    <w:p w14:paraId="3F61AB79" w14:textId="77777777" w:rsidR="0060641A" w:rsidRPr="008430BE" w:rsidRDefault="0060641A" w:rsidP="0060641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bCs/>
          <w:sz w:val="22"/>
          <w:szCs w:val="22"/>
        </w:rPr>
      </w:pPr>
      <w:r w:rsidRPr="00BF4F21">
        <w:rPr>
          <w:rFonts w:asciiTheme="majorHAnsi" w:hAnsiTheme="majorHAnsi" w:cstheme="majorHAnsi"/>
          <w:b/>
          <w:bCs/>
          <w:sz w:val="22"/>
          <w:szCs w:val="22"/>
        </w:rPr>
        <w:t>New Business:</w:t>
      </w:r>
    </w:p>
    <w:p w14:paraId="20FC1DDF" w14:textId="77777777" w:rsidR="0060641A" w:rsidRPr="00A539D7" w:rsidRDefault="0060641A" w:rsidP="0060641A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A539D7">
        <w:rPr>
          <w:rFonts w:asciiTheme="majorHAnsi" w:hAnsiTheme="majorHAnsi" w:cstheme="majorHAnsi"/>
          <w:sz w:val="22"/>
          <w:szCs w:val="22"/>
        </w:rPr>
        <w:t>Commission Book Read – Your God is Too Boring, Jon Leonetti (Lisa/All)</w:t>
      </w:r>
    </w:p>
    <w:p w14:paraId="0312B07C" w14:textId="77777777" w:rsidR="0060641A" w:rsidRPr="00BF4F21" w:rsidRDefault="0060641A" w:rsidP="0060641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Theme="majorHAnsi" w:hAnsiTheme="majorHAnsi" w:cstheme="majorHAnsi"/>
          <w:sz w:val="22"/>
          <w:szCs w:val="22"/>
        </w:rPr>
      </w:pPr>
      <w:r w:rsidRPr="00BF4F21">
        <w:rPr>
          <w:rFonts w:asciiTheme="majorHAnsi" w:hAnsiTheme="majorHAnsi" w:cstheme="majorHAnsi"/>
          <w:sz w:val="22"/>
          <w:szCs w:val="22"/>
        </w:rPr>
        <w:tab/>
        <w:t>Chapter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BF4F2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7-Conclusion</w:t>
      </w:r>
      <w:r w:rsidRPr="00BF4F21">
        <w:rPr>
          <w:rFonts w:asciiTheme="majorHAnsi" w:hAnsiTheme="majorHAnsi" w:cstheme="majorHAnsi"/>
          <w:sz w:val="22"/>
          <w:szCs w:val="22"/>
        </w:rPr>
        <w:t xml:space="preserve">, pgs. </w:t>
      </w:r>
      <w:r>
        <w:rPr>
          <w:rFonts w:asciiTheme="majorHAnsi" w:hAnsiTheme="majorHAnsi" w:cstheme="majorHAnsi"/>
          <w:sz w:val="22"/>
          <w:szCs w:val="22"/>
        </w:rPr>
        <w:t>102-153</w:t>
      </w:r>
    </w:p>
    <w:p w14:paraId="7F09288F" w14:textId="77777777" w:rsidR="0060641A" w:rsidRPr="00BF4F21" w:rsidRDefault="0060641A" w:rsidP="0060641A">
      <w:pPr>
        <w:pStyle w:val="m6704358375880060858yiv0501071805msolistparagraph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 w:rsidRPr="00BF4F21">
        <w:rPr>
          <w:rFonts w:asciiTheme="majorHAnsi" w:hAnsiTheme="majorHAnsi" w:cstheme="majorHAnsi"/>
          <w:color w:val="222222"/>
          <w:sz w:val="22"/>
          <w:szCs w:val="22"/>
        </w:rPr>
        <w:t>What part of the assigned reading was most impactful for you?</w:t>
      </w:r>
    </w:p>
    <w:p w14:paraId="28E9C354" w14:textId="77777777" w:rsidR="0060641A" w:rsidRPr="00BF4F21" w:rsidRDefault="0060641A" w:rsidP="0060641A">
      <w:pPr>
        <w:rPr>
          <w:rFonts w:asciiTheme="majorHAnsi" w:hAnsiTheme="majorHAnsi" w:cstheme="majorHAnsi"/>
          <w:sz w:val="16"/>
          <w:szCs w:val="16"/>
        </w:rPr>
      </w:pPr>
    </w:p>
    <w:p w14:paraId="2AF72916" w14:textId="77777777" w:rsidR="0060641A" w:rsidRPr="00BF4F21" w:rsidRDefault="0060641A" w:rsidP="0060641A">
      <w:pPr>
        <w:rPr>
          <w:rFonts w:asciiTheme="majorHAnsi" w:hAnsiTheme="majorHAnsi" w:cstheme="majorHAnsi"/>
          <w:bCs/>
          <w:sz w:val="22"/>
          <w:szCs w:val="22"/>
        </w:rPr>
      </w:pPr>
      <w:r w:rsidRPr="00BF4F21">
        <w:rPr>
          <w:rFonts w:asciiTheme="majorHAnsi" w:hAnsiTheme="majorHAnsi" w:cstheme="majorHAnsi"/>
          <w:b/>
          <w:sz w:val="22"/>
          <w:szCs w:val="22"/>
        </w:rPr>
        <w:t xml:space="preserve">Closing Prayer </w:t>
      </w:r>
      <w:r w:rsidRPr="00BF4F21">
        <w:rPr>
          <w:rFonts w:asciiTheme="majorHAnsi" w:hAnsiTheme="majorHAnsi" w:cstheme="majorHAnsi"/>
          <w:bCs/>
          <w:sz w:val="22"/>
          <w:szCs w:val="22"/>
        </w:rPr>
        <w:t>(</w:t>
      </w:r>
      <w:r>
        <w:rPr>
          <w:rFonts w:asciiTheme="majorHAnsi" w:hAnsiTheme="majorHAnsi" w:cstheme="majorHAnsi"/>
          <w:bCs/>
          <w:sz w:val="22"/>
          <w:szCs w:val="22"/>
        </w:rPr>
        <w:t>Jenny Hammis</w:t>
      </w:r>
      <w:r w:rsidRPr="00BF4F21">
        <w:rPr>
          <w:rFonts w:asciiTheme="majorHAnsi" w:hAnsiTheme="majorHAnsi" w:cstheme="majorHAnsi"/>
          <w:bCs/>
          <w:sz w:val="22"/>
          <w:szCs w:val="22"/>
        </w:rPr>
        <w:t>)</w:t>
      </w:r>
    </w:p>
    <w:p w14:paraId="4A083666" w14:textId="254DD838" w:rsidR="00CD331A" w:rsidRPr="00887E56" w:rsidRDefault="00CD331A" w:rsidP="007B320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</w:p>
    <w:p w14:paraId="366CB5CF" w14:textId="2BCB8FEB" w:rsidR="00CD331A" w:rsidRPr="00887E56" w:rsidRDefault="00CD331A" w:rsidP="007B320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  <w:r w:rsidRPr="00887E56">
        <w:rPr>
          <w:rFonts w:ascii="Calibri" w:hAnsi="Calibri" w:cs="Calibri"/>
          <w:b/>
          <w:bCs/>
          <w:sz w:val="22"/>
          <w:szCs w:val="22"/>
        </w:rPr>
        <w:t>Agenda Items for Next Meeting:</w:t>
      </w:r>
    </w:p>
    <w:p w14:paraId="2B690B41" w14:textId="6A58D012" w:rsidR="00CD331A" w:rsidRDefault="00CD331A" w:rsidP="00CD331A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887E56">
        <w:rPr>
          <w:rFonts w:ascii="Calibri" w:hAnsi="Calibri" w:cs="Calibri"/>
          <w:sz w:val="22"/>
          <w:szCs w:val="22"/>
        </w:rPr>
        <w:t xml:space="preserve">Christian Formation Report </w:t>
      </w:r>
      <w:r w:rsidR="000F41C3">
        <w:rPr>
          <w:rFonts w:ascii="Calibri" w:hAnsi="Calibri" w:cs="Calibri"/>
          <w:sz w:val="22"/>
          <w:szCs w:val="22"/>
        </w:rPr>
        <w:t xml:space="preserve">/2023-2028 Strategic Plan </w:t>
      </w:r>
      <w:r w:rsidRPr="00887E56">
        <w:rPr>
          <w:rFonts w:ascii="Calibri" w:hAnsi="Calibri" w:cs="Calibri"/>
          <w:sz w:val="22"/>
          <w:szCs w:val="22"/>
        </w:rPr>
        <w:t>(Staff) – Questions, Highlights (Achievements towards strategic plan)</w:t>
      </w:r>
      <w:r w:rsidR="00FD4B6C">
        <w:rPr>
          <w:rFonts w:ascii="Calibri" w:hAnsi="Calibri" w:cs="Calibri"/>
          <w:sz w:val="22"/>
          <w:szCs w:val="22"/>
        </w:rPr>
        <w:t xml:space="preserve"> – continue review</w:t>
      </w:r>
      <w:r w:rsidR="00062151">
        <w:rPr>
          <w:rFonts w:ascii="Calibri" w:hAnsi="Calibri" w:cs="Calibri"/>
          <w:sz w:val="22"/>
          <w:szCs w:val="22"/>
        </w:rPr>
        <w:t>/discussion</w:t>
      </w:r>
      <w:r w:rsidR="00FD4B6C">
        <w:rPr>
          <w:rFonts w:ascii="Calibri" w:hAnsi="Calibri" w:cs="Calibri"/>
          <w:sz w:val="22"/>
          <w:szCs w:val="22"/>
        </w:rPr>
        <w:t xml:space="preserve"> with next section</w:t>
      </w:r>
      <w:r w:rsidR="002908FA">
        <w:rPr>
          <w:rFonts w:ascii="Calibri" w:hAnsi="Calibri" w:cs="Calibri"/>
          <w:sz w:val="22"/>
          <w:szCs w:val="22"/>
        </w:rPr>
        <w:t xml:space="preserve"> (Prayer).</w:t>
      </w:r>
    </w:p>
    <w:p w14:paraId="55D565A0" w14:textId="6BA51926" w:rsidR="0060641A" w:rsidRDefault="0060641A" w:rsidP="00D73386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Pastoral Council Report (Liaisons)</w:t>
      </w:r>
    </w:p>
    <w:p w14:paraId="17F4EA0F" w14:textId="0897F4F9" w:rsidR="005B7473" w:rsidRPr="00D73386" w:rsidRDefault="005B7473" w:rsidP="00D73386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Beautiful Eucharist – Commission Book Read (Lisa Sutton)</w:t>
      </w:r>
    </w:p>
    <w:p w14:paraId="5414DD60" w14:textId="0146F2C4" w:rsidR="00617EBD" w:rsidRPr="00531ADB" w:rsidRDefault="00617EBD">
      <w:pPr>
        <w:rPr>
          <w:rFonts w:ascii="Calibri" w:hAnsi="Calibri" w:cs="Calibri"/>
          <w:sz w:val="16"/>
          <w:szCs w:val="16"/>
        </w:rPr>
      </w:pPr>
    </w:p>
    <w:p w14:paraId="4F84F7DF" w14:textId="06AF1742" w:rsidR="00617EBD" w:rsidRPr="00887E56" w:rsidRDefault="00EA2BFF">
      <w:pPr>
        <w:rPr>
          <w:rFonts w:ascii="Calibri" w:hAnsi="Calibri" w:cs="Calibri"/>
          <w:bCs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>Closing Prayer</w:t>
      </w:r>
      <w:r w:rsidR="00463DAC" w:rsidRPr="00887E56">
        <w:rPr>
          <w:rFonts w:ascii="Calibri" w:hAnsi="Calibri" w:cs="Calibri"/>
          <w:b/>
          <w:sz w:val="22"/>
          <w:szCs w:val="22"/>
        </w:rPr>
        <w:t xml:space="preserve"> </w:t>
      </w:r>
      <w:r w:rsidR="00463DAC" w:rsidRPr="00887E56">
        <w:rPr>
          <w:rFonts w:ascii="Calibri" w:hAnsi="Calibri" w:cs="Calibri"/>
          <w:bCs/>
          <w:sz w:val="22"/>
          <w:szCs w:val="22"/>
        </w:rPr>
        <w:t>(</w:t>
      </w:r>
      <w:r w:rsidR="0060641A">
        <w:rPr>
          <w:rFonts w:ascii="Calibri" w:hAnsi="Calibri" w:cs="Calibri"/>
          <w:bCs/>
          <w:sz w:val="22"/>
          <w:szCs w:val="22"/>
        </w:rPr>
        <w:t>Jenny Hammis</w:t>
      </w:r>
      <w:r w:rsidR="002C72A6" w:rsidRPr="00887E56">
        <w:rPr>
          <w:rFonts w:ascii="Calibri" w:hAnsi="Calibri" w:cs="Calibri"/>
          <w:bCs/>
          <w:sz w:val="22"/>
          <w:szCs w:val="22"/>
        </w:rPr>
        <w:t>)</w:t>
      </w:r>
    </w:p>
    <w:p w14:paraId="7C1ADB99" w14:textId="77777777" w:rsidR="001F4868" w:rsidRPr="00531ADB" w:rsidRDefault="001F4868">
      <w:pPr>
        <w:rPr>
          <w:rFonts w:ascii="Calibri" w:hAnsi="Calibri" w:cs="Calibri"/>
          <w:b/>
          <w:sz w:val="16"/>
          <w:szCs w:val="16"/>
        </w:rPr>
      </w:pPr>
    </w:p>
    <w:p w14:paraId="452257F5" w14:textId="13D1BC45" w:rsidR="002C72A6" w:rsidRPr="003365A9" w:rsidRDefault="00EA2BFF">
      <w:pPr>
        <w:rPr>
          <w:rFonts w:ascii="Calibri" w:hAnsi="Calibri" w:cs="Calibri"/>
          <w:b/>
          <w:sz w:val="22"/>
          <w:szCs w:val="22"/>
        </w:rPr>
      </w:pPr>
      <w:r w:rsidRPr="00887E56">
        <w:rPr>
          <w:rFonts w:ascii="Calibri" w:hAnsi="Calibri" w:cs="Calibri"/>
          <w:b/>
          <w:sz w:val="22"/>
          <w:szCs w:val="22"/>
        </w:rPr>
        <w:t xml:space="preserve">Next meeting: </w:t>
      </w:r>
      <w:r w:rsidR="00CD331A" w:rsidRPr="00887E56">
        <w:rPr>
          <w:rFonts w:ascii="Calibri" w:hAnsi="Calibri" w:cs="Calibri"/>
          <w:b/>
          <w:sz w:val="22"/>
          <w:szCs w:val="22"/>
        </w:rPr>
        <w:t xml:space="preserve"> </w:t>
      </w:r>
      <w:r w:rsidR="003365A9">
        <w:rPr>
          <w:rFonts w:ascii="Calibri" w:hAnsi="Calibri" w:cs="Calibri"/>
          <w:bCs/>
          <w:sz w:val="22"/>
          <w:szCs w:val="22"/>
        </w:rPr>
        <w:t>TBD</w:t>
      </w:r>
    </w:p>
    <w:sectPr w:rsidR="002C72A6" w:rsidRPr="003365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9A42" w14:textId="77777777" w:rsidR="006C18E7" w:rsidRDefault="006C18E7">
      <w:pPr>
        <w:spacing w:line="240" w:lineRule="auto"/>
      </w:pPr>
      <w:r>
        <w:separator/>
      </w:r>
    </w:p>
  </w:endnote>
  <w:endnote w:type="continuationSeparator" w:id="0">
    <w:p w14:paraId="7219B3AE" w14:textId="77777777" w:rsidR="006C18E7" w:rsidRDefault="006C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761B" w14:textId="77777777" w:rsidR="00701113" w:rsidRDefault="0070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5578" w14:textId="75106271" w:rsidR="00617EBD" w:rsidRDefault="00EA2B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6FA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E6C22B" wp14:editId="44B3A385">
              <wp:simplePos x="0" y="0"/>
              <wp:positionH relativeFrom="column">
                <wp:posOffset>-634999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" name="Rectangle 1" descr="{&quot;HashCode&quot;:15171725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4EC20" w14:textId="77777777" w:rsidR="00617EBD" w:rsidRDefault="00EA2BF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</w:rPr>
                            <w:t>This data is internal to Brunswick.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E6C22B" id="Rectangle 1" o:spid="_x0000_s1026" alt="{&quot;HashCode&quot;:1517172593,&quot;Height&quot;:792.0,&quot;Width&quot;:612.0,&quot;Placement&quot;:&quot;Footer&quot;,&quot;Index&quot;:&quot;Primary&quot;,&quot;Section&quot;:1,&quot;Top&quot;:0.0,&quot;Left&quot;:0.0}" style="position:absolute;left:0;text-align:left;margin-left:-50pt;margin-top:755pt;width:612.7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" filled="f" stroked="f">
              <v:textbox inset="2.53958mm,0,2.53958mm,0">
                <w:txbxContent>
                  <w:p w14:paraId="3A94EC20" w14:textId="77777777" w:rsidR="00617EBD" w:rsidRDefault="00EA2BFF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FF"/>
                      </w:rPr>
                      <w:t>This data is internal to Brunswick.</w:t>
                    </w:r>
                  </w:p>
                </w:txbxContent>
              </v:textbox>
            </v:rect>
          </w:pict>
        </mc:Fallback>
      </mc:AlternateContent>
    </w:r>
  </w:p>
  <w:p w14:paraId="31E8BBC1" w14:textId="77777777" w:rsidR="00617EBD" w:rsidRDefault="00617E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CBA7" w14:textId="77777777" w:rsidR="00701113" w:rsidRDefault="0070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A86E" w14:textId="77777777" w:rsidR="006C18E7" w:rsidRDefault="006C18E7">
      <w:pPr>
        <w:spacing w:line="240" w:lineRule="auto"/>
      </w:pPr>
      <w:r>
        <w:separator/>
      </w:r>
    </w:p>
  </w:footnote>
  <w:footnote w:type="continuationSeparator" w:id="0">
    <w:p w14:paraId="33A48F27" w14:textId="77777777" w:rsidR="006C18E7" w:rsidRDefault="006C1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998E" w14:textId="77777777" w:rsidR="00701113" w:rsidRDefault="00701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25E" w14:textId="77777777" w:rsidR="00701113" w:rsidRDefault="00701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15F8" w14:textId="77777777" w:rsidR="00701113" w:rsidRDefault="0070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D1C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B6AAB"/>
    <w:multiLevelType w:val="hybridMultilevel"/>
    <w:tmpl w:val="CF0A3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75DE0"/>
    <w:multiLevelType w:val="hybridMultilevel"/>
    <w:tmpl w:val="E3446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71447"/>
    <w:multiLevelType w:val="hybridMultilevel"/>
    <w:tmpl w:val="32A6568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98D0700"/>
    <w:multiLevelType w:val="hybridMultilevel"/>
    <w:tmpl w:val="6BC86B4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0C1D71CB"/>
    <w:multiLevelType w:val="hybridMultilevel"/>
    <w:tmpl w:val="7512C6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E4E25"/>
    <w:multiLevelType w:val="hybridMultilevel"/>
    <w:tmpl w:val="A43AB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F58FC"/>
    <w:multiLevelType w:val="hybridMultilevel"/>
    <w:tmpl w:val="E5A46318"/>
    <w:lvl w:ilvl="0" w:tplc="1ED65C1A">
      <w:start w:val="1"/>
      <w:numFmt w:val="upperLetter"/>
      <w:lvlText w:val="%1."/>
      <w:lvlJc w:val="left"/>
      <w:pPr>
        <w:ind w:left="1080" w:hanging="360"/>
      </w:pPr>
      <w:rPr>
        <w:rFonts w:asciiTheme="majorHAnsi" w:eastAsia="Arial" w:hAnsiTheme="majorHAnsi" w:cstheme="maj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77B03"/>
    <w:multiLevelType w:val="hybridMultilevel"/>
    <w:tmpl w:val="BCE4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6C0D"/>
    <w:multiLevelType w:val="hybridMultilevel"/>
    <w:tmpl w:val="01569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FC2D98"/>
    <w:multiLevelType w:val="hybridMultilevel"/>
    <w:tmpl w:val="2F8A4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41626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A0DBF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05B83"/>
    <w:multiLevelType w:val="multilevel"/>
    <w:tmpl w:val="A668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4EC1"/>
    <w:multiLevelType w:val="hybridMultilevel"/>
    <w:tmpl w:val="2A9AD12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23E95540"/>
    <w:multiLevelType w:val="multilevel"/>
    <w:tmpl w:val="6C520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632A"/>
    <w:multiLevelType w:val="multilevel"/>
    <w:tmpl w:val="FB4C5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5A72DA"/>
    <w:multiLevelType w:val="hybridMultilevel"/>
    <w:tmpl w:val="CD3ACA1A"/>
    <w:lvl w:ilvl="0" w:tplc="FCD073B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5EF"/>
    <w:multiLevelType w:val="hybridMultilevel"/>
    <w:tmpl w:val="9190E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B678D2"/>
    <w:multiLevelType w:val="hybridMultilevel"/>
    <w:tmpl w:val="4156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87B16"/>
    <w:multiLevelType w:val="multilevel"/>
    <w:tmpl w:val="7B60B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334C3"/>
    <w:multiLevelType w:val="hybridMultilevel"/>
    <w:tmpl w:val="5D029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951ED0"/>
    <w:multiLevelType w:val="multilevel"/>
    <w:tmpl w:val="C750D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54057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9F5F02"/>
    <w:multiLevelType w:val="multilevel"/>
    <w:tmpl w:val="A668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56CBC"/>
    <w:multiLevelType w:val="hybridMultilevel"/>
    <w:tmpl w:val="5EBCDF6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430C695D"/>
    <w:multiLevelType w:val="hybridMultilevel"/>
    <w:tmpl w:val="A464F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B4796"/>
    <w:multiLevelType w:val="hybridMultilevel"/>
    <w:tmpl w:val="16E6F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302960"/>
    <w:multiLevelType w:val="hybridMultilevel"/>
    <w:tmpl w:val="0E260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92690"/>
    <w:multiLevelType w:val="multilevel"/>
    <w:tmpl w:val="B81C7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4336"/>
    <w:multiLevelType w:val="hybridMultilevel"/>
    <w:tmpl w:val="FB38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57E81"/>
    <w:multiLevelType w:val="multilevel"/>
    <w:tmpl w:val="1012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11146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562A45"/>
    <w:multiLevelType w:val="hybridMultilevel"/>
    <w:tmpl w:val="2CD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84D31"/>
    <w:multiLevelType w:val="hybridMultilevel"/>
    <w:tmpl w:val="48BA647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0F55D0D"/>
    <w:multiLevelType w:val="hybridMultilevel"/>
    <w:tmpl w:val="94CA84D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2B326D7"/>
    <w:multiLevelType w:val="hybridMultilevel"/>
    <w:tmpl w:val="67906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01AAD"/>
    <w:multiLevelType w:val="hybridMultilevel"/>
    <w:tmpl w:val="11A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971A5"/>
    <w:multiLevelType w:val="hybridMultilevel"/>
    <w:tmpl w:val="32A2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1632A7"/>
    <w:multiLevelType w:val="multilevel"/>
    <w:tmpl w:val="A19EC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87D61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B43C8"/>
    <w:multiLevelType w:val="hybridMultilevel"/>
    <w:tmpl w:val="09569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EF36A6"/>
    <w:multiLevelType w:val="multilevel"/>
    <w:tmpl w:val="A19EC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10607"/>
    <w:multiLevelType w:val="hybridMultilevel"/>
    <w:tmpl w:val="E852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B684B"/>
    <w:multiLevelType w:val="hybridMultilevel"/>
    <w:tmpl w:val="0C58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52CDA"/>
    <w:multiLevelType w:val="multilevel"/>
    <w:tmpl w:val="A082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7369">
    <w:abstractNumId w:val="32"/>
  </w:num>
  <w:num w:numId="2" w16cid:durableId="512375716">
    <w:abstractNumId w:val="16"/>
  </w:num>
  <w:num w:numId="3" w16cid:durableId="1911382375">
    <w:abstractNumId w:val="29"/>
  </w:num>
  <w:num w:numId="4" w16cid:durableId="1815685098">
    <w:abstractNumId w:val="37"/>
  </w:num>
  <w:num w:numId="5" w16cid:durableId="2094886974">
    <w:abstractNumId w:val="35"/>
  </w:num>
  <w:num w:numId="6" w16cid:durableId="264777703">
    <w:abstractNumId w:val="41"/>
  </w:num>
  <w:num w:numId="7" w16cid:durableId="1416242488">
    <w:abstractNumId w:val="10"/>
  </w:num>
  <w:num w:numId="8" w16cid:durableId="979533184">
    <w:abstractNumId w:val="36"/>
  </w:num>
  <w:num w:numId="9" w16cid:durableId="2037848043">
    <w:abstractNumId w:val="33"/>
  </w:num>
  <w:num w:numId="10" w16cid:durableId="153109054">
    <w:abstractNumId w:val="4"/>
  </w:num>
  <w:num w:numId="11" w16cid:durableId="909340400">
    <w:abstractNumId w:val="23"/>
  </w:num>
  <w:num w:numId="12" w16cid:durableId="430011376">
    <w:abstractNumId w:val="0"/>
  </w:num>
  <w:num w:numId="13" w16cid:durableId="1343625235">
    <w:abstractNumId w:val="25"/>
  </w:num>
  <w:num w:numId="14" w16cid:durableId="1125392052">
    <w:abstractNumId w:val="14"/>
  </w:num>
  <w:num w:numId="15" w16cid:durableId="2026979774">
    <w:abstractNumId w:val="12"/>
  </w:num>
  <w:num w:numId="16" w16cid:durableId="1458908216">
    <w:abstractNumId w:val="40"/>
  </w:num>
  <w:num w:numId="17" w16cid:durableId="1270774807">
    <w:abstractNumId w:val="22"/>
  </w:num>
  <w:num w:numId="18" w16cid:durableId="28649905">
    <w:abstractNumId w:val="11"/>
  </w:num>
  <w:num w:numId="19" w16cid:durableId="1637374561">
    <w:abstractNumId w:val="3"/>
  </w:num>
  <w:num w:numId="20" w16cid:durableId="350691843">
    <w:abstractNumId w:val="17"/>
  </w:num>
  <w:num w:numId="21" w16cid:durableId="1868326499">
    <w:abstractNumId w:val="19"/>
  </w:num>
  <w:num w:numId="22" w16cid:durableId="710695146">
    <w:abstractNumId w:val="8"/>
  </w:num>
  <w:num w:numId="23" w16cid:durableId="1925257604">
    <w:abstractNumId w:val="44"/>
  </w:num>
  <w:num w:numId="24" w16cid:durableId="176893043">
    <w:abstractNumId w:val="2"/>
  </w:num>
  <w:num w:numId="25" w16cid:durableId="402070019">
    <w:abstractNumId w:val="18"/>
  </w:num>
  <w:num w:numId="26" w16cid:durableId="1002468827">
    <w:abstractNumId w:val="6"/>
  </w:num>
  <w:num w:numId="27" w16cid:durableId="1204682832">
    <w:abstractNumId w:val="21"/>
  </w:num>
  <w:num w:numId="28" w16cid:durableId="887912194">
    <w:abstractNumId w:val="38"/>
  </w:num>
  <w:num w:numId="29" w16cid:durableId="1089499265">
    <w:abstractNumId w:val="28"/>
  </w:num>
  <w:num w:numId="30" w16cid:durableId="2002267478">
    <w:abstractNumId w:val="1"/>
  </w:num>
  <w:num w:numId="31" w16cid:durableId="1289966972">
    <w:abstractNumId w:val="27"/>
  </w:num>
  <w:num w:numId="32" w16cid:durableId="1070999034">
    <w:abstractNumId w:val="9"/>
  </w:num>
  <w:num w:numId="33" w16cid:durableId="605190039">
    <w:abstractNumId w:val="30"/>
  </w:num>
  <w:num w:numId="34" w16cid:durableId="1233855538">
    <w:abstractNumId w:val="42"/>
  </w:num>
  <w:num w:numId="35" w16cid:durableId="1285574215">
    <w:abstractNumId w:val="7"/>
  </w:num>
  <w:num w:numId="36" w16cid:durableId="1750691634">
    <w:abstractNumId w:val="26"/>
  </w:num>
  <w:num w:numId="37" w16cid:durableId="646325791">
    <w:abstractNumId w:val="43"/>
  </w:num>
  <w:num w:numId="38" w16cid:durableId="717364420">
    <w:abstractNumId w:val="15"/>
  </w:num>
  <w:num w:numId="39" w16cid:durableId="1379820693">
    <w:abstractNumId w:val="5"/>
  </w:num>
  <w:num w:numId="40" w16cid:durableId="1505633446">
    <w:abstractNumId w:val="20"/>
  </w:num>
  <w:num w:numId="41" w16cid:durableId="1983461138">
    <w:abstractNumId w:val="39"/>
  </w:num>
  <w:num w:numId="42" w16cid:durableId="2038774262">
    <w:abstractNumId w:val="31"/>
  </w:num>
  <w:num w:numId="43" w16cid:durableId="445856683">
    <w:abstractNumId w:val="24"/>
  </w:num>
  <w:num w:numId="44" w16cid:durableId="234320487">
    <w:abstractNumId w:val="13"/>
  </w:num>
  <w:num w:numId="45" w16cid:durableId="1165052534">
    <w:abstractNumId w:val="34"/>
  </w:num>
  <w:num w:numId="46" w16cid:durableId="135838303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BD"/>
    <w:rsid w:val="0002057F"/>
    <w:rsid w:val="0002370A"/>
    <w:rsid w:val="00043978"/>
    <w:rsid w:val="0004430B"/>
    <w:rsid w:val="00051ED9"/>
    <w:rsid w:val="00060868"/>
    <w:rsid w:val="00062151"/>
    <w:rsid w:val="00064BE1"/>
    <w:rsid w:val="00074760"/>
    <w:rsid w:val="00082EDE"/>
    <w:rsid w:val="00084D82"/>
    <w:rsid w:val="000A264D"/>
    <w:rsid w:val="000A3A68"/>
    <w:rsid w:val="000A65AD"/>
    <w:rsid w:val="000B356F"/>
    <w:rsid w:val="000B7118"/>
    <w:rsid w:val="000D40E0"/>
    <w:rsid w:val="000D762B"/>
    <w:rsid w:val="000E1520"/>
    <w:rsid w:val="000F3502"/>
    <w:rsid w:val="000F36F4"/>
    <w:rsid w:val="000F41C3"/>
    <w:rsid w:val="000F5F5E"/>
    <w:rsid w:val="00102FD9"/>
    <w:rsid w:val="00106C2A"/>
    <w:rsid w:val="001070C7"/>
    <w:rsid w:val="00112651"/>
    <w:rsid w:val="0012007D"/>
    <w:rsid w:val="00123B50"/>
    <w:rsid w:val="00160B49"/>
    <w:rsid w:val="00166409"/>
    <w:rsid w:val="001739B8"/>
    <w:rsid w:val="00176B92"/>
    <w:rsid w:val="00194A66"/>
    <w:rsid w:val="001952B5"/>
    <w:rsid w:val="00197631"/>
    <w:rsid w:val="001A3A12"/>
    <w:rsid w:val="001E1BC5"/>
    <w:rsid w:val="001F4868"/>
    <w:rsid w:val="001F5397"/>
    <w:rsid w:val="002049BB"/>
    <w:rsid w:val="002049DC"/>
    <w:rsid w:val="002137E3"/>
    <w:rsid w:val="002220AB"/>
    <w:rsid w:val="00227238"/>
    <w:rsid w:val="00241E3F"/>
    <w:rsid w:val="002518B2"/>
    <w:rsid w:val="00253699"/>
    <w:rsid w:val="00272393"/>
    <w:rsid w:val="00273020"/>
    <w:rsid w:val="00277E35"/>
    <w:rsid w:val="002809EF"/>
    <w:rsid w:val="00287D37"/>
    <w:rsid w:val="0029006F"/>
    <w:rsid w:val="002908FA"/>
    <w:rsid w:val="00293FF2"/>
    <w:rsid w:val="00294812"/>
    <w:rsid w:val="00294FEF"/>
    <w:rsid w:val="002A7907"/>
    <w:rsid w:val="002B21A0"/>
    <w:rsid w:val="002B3783"/>
    <w:rsid w:val="002C4368"/>
    <w:rsid w:val="002C72A6"/>
    <w:rsid w:val="002C7E19"/>
    <w:rsid w:val="002E6F8C"/>
    <w:rsid w:val="002F23BA"/>
    <w:rsid w:val="00311ABC"/>
    <w:rsid w:val="00323878"/>
    <w:rsid w:val="00324BCF"/>
    <w:rsid w:val="003259C9"/>
    <w:rsid w:val="0033394D"/>
    <w:rsid w:val="003365A9"/>
    <w:rsid w:val="00343DBA"/>
    <w:rsid w:val="00351395"/>
    <w:rsid w:val="0036358B"/>
    <w:rsid w:val="00364DB4"/>
    <w:rsid w:val="00365AFA"/>
    <w:rsid w:val="0037395D"/>
    <w:rsid w:val="0037641F"/>
    <w:rsid w:val="00382FAD"/>
    <w:rsid w:val="003A26E7"/>
    <w:rsid w:val="003B6CEB"/>
    <w:rsid w:val="003C1C08"/>
    <w:rsid w:val="003D1039"/>
    <w:rsid w:val="003D66BA"/>
    <w:rsid w:val="003E0260"/>
    <w:rsid w:val="003E0E36"/>
    <w:rsid w:val="003E4E90"/>
    <w:rsid w:val="003E7E83"/>
    <w:rsid w:val="003F09D0"/>
    <w:rsid w:val="003F3619"/>
    <w:rsid w:val="003F4419"/>
    <w:rsid w:val="003F6C2E"/>
    <w:rsid w:val="00403511"/>
    <w:rsid w:val="00405EAB"/>
    <w:rsid w:val="00406FF6"/>
    <w:rsid w:val="004127E1"/>
    <w:rsid w:val="0042045F"/>
    <w:rsid w:val="00423EA3"/>
    <w:rsid w:val="004275DC"/>
    <w:rsid w:val="00435A7E"/>
    <w:rsid w:val="00436510"/>
    <w:rsid w:val="004426F8"/>
    <w:rsid w:val="00453A70"/>
    <w:rsid w:val="00463DAC"/>
    <w:rsid w:val="00466381"/>
    <w:rsid w:val="004704B4"/>
    <w:rsid w:val="00481F2C"/>
    <w:rsid w:val="00482C14"/>
    <w:rsid w:val="00494D26"/>
    <w:rsid w:val="004A5A18"/>
    <w:rsid w:val="004B2050"/>
    <w:rsid w:val="004B6C41"/>
    <w:rsid w:val="004F7E0B"/>
    <w:rsid w:val="004F7F8D"/>
    <w:rsid w:val="00500970"/>
    <w:rsid w:val="00505E16"/>
    <w:rsid w:val="005070E4"/>
    <w:rsid w:val="00517756"/>
    <w:rsid w:val="00521B36"/>
    <w:rsid w:val="005245DD"/>
    <w:rsid w:val="00531ADB"/>
    <w:rsid w:val="00544D6A"/>
    <w:rsid w:val="005556D8"/>
    <w:rsid w:val="00562D56"/>
    <w:rsid w:val="0056354A"/>
    <w:rsid w:val="00565046"/>
    <w:rsid w:val="005771B6"/>
    <w:rsid w:val="00577D11"/>
    <w:rsid w:val="005817C0"/>
    <w:rsid w:val="0059309A"/>
    <w:rsid w:val="005A17FB"/>
    <w:rsid w:val="005B15F2"/>
    <w:rsid w:val="005B6D7A"/>
    <w:rsid w:val="005B7473"/>
    <w:rsid w:val="005B7725"/>
    <w:rsid w:val="005C539B"/>
    <w:rsid w:val="005D0F5A"/>
    <w:rsid w:val="005E3075"/>
    <w:rsid w:val="0060641A"/>
    <w:rsid w:val="00610F37"/>
    <w:rsid w:val="00614F9E"/>
    <w:rsid w:val="00617EBD"/>
    <w:rsid w:val="006271C6"/>
    <w:rsid w:val="00632EBC"/>
    <w:rsid w:val="006503DA"/>
    <w:rsid w:val="00655AEA"/>
    <w:rsid w:val="00656B25"/>
    <w:rsid w:val="00695BD7"/>
    <w:rsid w:val="006969A9"/>
    <w:rsid w:val="006A102C"/>
    <w:rsid w:val="006B5045"/>
    <w:rsid w:val="006C18E7"/>
    <w:rsid w:val="006C448C"/>
    <w:rsid w:val="006D6A14"/>
    <w:rsid w:val="006D6FDE"/>
    <w:rsid w:val="006E0B83"/>
    <w:rsid w:val="006F5E1A"/>
    <w:rsid w:val="00701113"/>
    <w:rsid w:val="00720CD2"/>
    <w:rsid w:val="0073712B"/>
    <w:rsid w:val="00744868"/>
    <w:rsid w:val="0076167E"/>
    <w:rsid w:val="00765CB4"/>
    <w:rsid w:val="007721D6"/>
    <w:rsid w:val="007759F5"/>
    <w:rsid w:val="007866BD"/>
    <w:rsid w:val="00792EFF"/>
    <w:rsid w:val="007B3201"/>
    <w:rsid w:val="007B6A6D"/>
    <w:rsid w:val="007D01B7"/>
    <w:rsid w:val="007D14EC"/>
    <w:rsid w:val="007D36A5"/>
    <w:rsid w:val="007E7029"/>
    <w:rsid w:val="00801708"/>
    <w:rsid w:val="00807A30"/>
    <w:rsid w:val="00814B4F"/>
    <w:rsid w:val="00820288"/>
    <w:rsid w:val="00820D0D"/>
    <w:rsid w:val="0082432B"/>
    <w:rsid w:val="00834981"/>
    <w:rsid w:val="00845614"/>
    <w:rsid w:val="00874D20"/>
    <w:rsid w:val="0088228B"/>
    <w:rsid w:val="00887E56"/>
    <w:rsid w:val="00891F58"/>
    <w:rsid w:val="00892C8A"/>
    <w:rsid w:val="008A10B3"/>
    <w:rsid w:val="008B0009"/>
    <w:rsid w:val="008B02D8"/>
    <w:rsid w:val="008C545D"/>
    <w:rsid w:val="008E0365"/>
    <w:rsid w:val="008F7168"/>
    <w:rsid w:val="00905CE0"/>
    <w:rsid w:val="00911885"/>
    <w:rsid w:val="00912896"/>
    <w:rsid w:val="009154C7"/>
    <w:rsid w:val="009349FC"/>
    <w:rsid w:val="00971F72"/>
    <w:rsid w:val="00993418"/>
    <w:rsid w:val="009948EF"/>
    <w:rsid w:val="009B2552"/>
    <w:rsid w:val="009B6B3D"/>
    <w:rsid w:val="009B6FB9"/>
    <w:rsid w:val="009C0CF3"/>
    <w:rsid w:val="009D0D5B"/>
    <w:rsid w:val="009D5B8B"/>
    <w:rsid w:val="009E2525"/>
    <w:rsid w:val="009E5F85"/>
    <w:rsid w:val="009F38A9"/>
    <w:rsid w:val="00A07B05"/>
    <w:rsid w:val="00A17490"/>
    <w:rsid w:val="00A21476"/>
    <w:rsid w:val="00A2344C"/>
    <w:rsid w:val="00A2409F"/>
    <w:rsid w:val="00A37A85"/>
    <w:rsid w:val="00A409F3"/>
    <w:rsid w:val="00A41763"/>
    <w:rsid w:val="00A437F5"/>
    <w:rsid w:val="00A57198"/>
    <w:rsid w:val="00A576FA"/>
    <w:rsid w:val="00A700E0"/>
    <w:rsid w:val="00A705BA"/>
    <w:rsid w:val="00A74F39"/>
    <w:rsid w:val="00AA0D6D"/>
    <w:rsid w:val="00AB3541"/>
    <w:rsid w:val="00AC1BBB"/>
    <w:rsid w:val="00AD2323"/>
    <w:rsid w:val="00AD6535"/>
    <w:rsid w:val="00AD7CC7"/>
    <w:rsid w:val="00AE5AB6"/>
    <w:rsid w:val="00B02B38"/>
    <w:rsid w:val="00B07B35"/>
    <w:rsid w:val="00B11813"/>
    <w:rsid w:val="00B150C4"/>
    <w:rsid w:val="00B219E8"/>
    <w:rsid w:val="00B3562F"/>
    <w:rsid w:val="00B53732"/>
    <w:rsid w:val="00B5442D"/>
    <w:rsid w:val="00B80333"/>
    <w:rsid w:val="00B8430B"/>
    <w:rsid w:val="00B857D5"/>
    <w:rsid w:val="00B94CF0"/>
    <w:rsid w:val="00B94F93"/>
    <w:rsid w:val="00BA1E94"/>
    <w:rsid w:val="00BB087F"/>
    <w:rsid w:val="00BB279E"/>
    <w:rsid w:val="00BC6EEF"/>
    <w:rsid w:val="00BE14A7"/>
    <w:rsid w:val="00BE259A"/>
    <w:rsid w:val="00C06FEB"/>
    <w:rsid w:val="00C12ECD"/>
    <w:rsid w:val="00C24986"/>
    <w:rsid w:val="00C543B7"/>
    <w:rsid w:val="00C54D34"/>
    <w:rsid w:val="00C5560E"/>
    <w:rsid w:val="00C60502"/>
    <w:rsid w:val="00C610C6"/>
    <w:rsid w:val="00C7153E"/>
    <w:rsid w:val="00C80352"/>
    <w:rsid w:val="00C80922"/>
    <w:rsid w:val="00C81AEA"/>
    <w:rsid w:val="00CB6DB1"/>
    <w:rsid w:val="00CC0576"/>
    <w:rsid w:val="00CC190C"/>
    <w:rsid w:val="00CC640A"/>
    <w:rsid w:val="00CD043E"/>
    <w:rsid w:val="00CD331A"/>
    <w:rsid w:val="00CD41BE"/>
    <w:rsid w:val="00CE0CB0"/>
    <w:rsid w:val="00CE11E0"/>
    <w:rsid w:val="00CE4D03"/>
    <w:rsid w:val="00CF21D4"/>
    <w:rsid w:val="00D016D5"/>
    <w:rsid w:val="00D02AEF"/>
    <w:rsid w:val="00D1540D"/>
    <w:rsid w:val="00D15DC5"/>
    <w:rsid w:val="00D32CAD"/>
    <w:rsid w:val="00D5301B"/>
    <w:rsid w:val="00D53D21"/>
    <w:rsid w:val="00D73386"/>
    <w:rsid w:val="00D75711"/>
    <w:rsid w:val="00D80D4E"/>
    <w:rsid w:val="00D96B55"/>
    <w:rsid w:val="00DA4977"/>
    <w:rsid w:val="00DB1EB8"/>
    <w:rsid w:val="00DB6FC7"/>
    <w:rsid w:val="00DC2932"/>
    <w:rsid w:val="00DC3723"/>
    <w:rsid w:val="00DD47CF"/>
    <w:rsid w:val="00DE5729"/>
    <w:rsid w:val="00E01F9F"/>
    <w:rsid w:val="00E0339E"/>
    <w:rsid w:val="00E37DB8"/>
    <w:rsid w:val="00E453A4"/>
    <w:rsid w:val="00E45F1C"/>
    <w:rsid w:val="00E57CEF"/>
    <w:rsid w:val="00E62658"/>
    <w:rsid w:val="00E65032"/>
    <w:rsid w:val="00E80142"/>
    <w:rsid w:val="00E8537F"/>
    <w:rsid w:val="00E8787B"/>
    <w:rsid w:val="00E930FE"/>
    <w:rsid w:val="00EA2BFF"/>
    <w:rsid w:val="00EA3875"/>
    <w:rsid w:val="00EA7B50"/>
    <w:rsid w:val="00EB3F50"/>
    <w:rsid w:val="00EB6611"/>
    <w:rsid w:val="00EC221B"/>
    <w:rsid w:val="00ED6896"/>
    <w:rsid w:val="00ED7107"/>
    <w:rsid w:val="00EE3C26"/>
    <w:rsid w:val="00EF1CEB"/>
    <w:rsid w:val="00F01A92"/>
    <w:rsid w:val="00F13A6F"/>
    <w:rsid w:val="00F22033"/>
    <w:rsid w:val="00F31C87"/>
    <w:rsid w:val="00F35092"/>
    <w:rsid w:val="00F358D8"/>
    <w:rsid w:val="00F44D06"/>
    <w:rsid w:val="00F4648C"/>
    <w:rsid w:val="00F520F2"/>
    <w:rsid w:val="00F64D45"/>
    <w:rsid w:val="00F80848"/>
    <w:rsid w:val="00F82911"/>
    <w:rsid w:val="00F8386C"/>
    <w:rsid w:val="00F87566"/>
    <w:rsid w:val="00F92BD2"/>
    <w:rsid w:val="00FB0478"/>
    <w:rsid w:val="00FB6128"/>
    <w:rsid w:val="00FC17DF"/>
    <w:rsid w:val="00FC4974"/>
    <w:rsid w:val="00FD4B6C"/>
    <w:rsid w:val="00FE0549"/>
    <w:rsid w:val="00FE392A"/>
    <w:rsid w:val="00FE4414"/>
    <w:rsid w:val="00FE4F9A"/>
    <w:rsid w:val="00FE79AA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EE681"/>
  <w15:docId w15:val="{82BC5BC3-5600-428D-837B-974F28B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120"/>
      <w:ind w:left="720" w:hanging="3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FA"/>
  </w:style>
  <w:style w:type="paragraph" w:styleId="Footer">
    <w:name w:val="footer"/>
    <w:basedOn w:val="Normal"/>
    <w:link w:val="Foot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FA"/>
  </w:style>
  <w:style w:type="character" w:styleId="Hyperlink">
    <w:name w:val="Hyperlink"/>
    <w:basedOn w:val="DefaultParagraphFont"/>
    <w:uiPriority w:val="99"/>
    <w:unhideWhenUsed/>
    <w:rsid w:val="00120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0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91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D37"/>
  </w:style>
  <w:style w:type="character" w:customStyle="1" w:styleId="DateChar">
    <w:name w:val="Date Char"/>
    <w:basedOn w:val="DefaultParagraphFont"/>
    <w:link w:val="Date"/>
    <w:uiPriority w:val="99"/>
    <w:semiHidden/>
    <w:rsid w:val="00287D37"/>
  </w:style>
  <w:style w:type="table" w:styleId="TableGrid">
    <w:name w:val="Table Grid"/>
    <w:basedOn w:val="TableNormal"/>
    <w:uiPriority w:val="39"/>
    <w:rsid w:val="00287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704358375880060858yiv0501071805msolistparagraph">
    <w:name w:val="m_6704358375880060858yiv0501071805msolistparagraph"/>
    <w:basedOn w:val="Normal"/>
    <w:rsid w:val="00CD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5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ffdl.org/strategic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ffdl.org/wp-content/uploads/2023/08/Final-Holy-Family-Strategic-Plan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Piechowski</dc:creator>
  <cp:lastModifiedBy>Barb Piechowski</cp:lastModifiedBy>
  <cp:revision>122</cp:revision>
  <cp:lastPrinted>2023-07-25T23:57:00Z</cp:lastPrinted>
  <dcterms:created xsi:type="dcterms:W3CDTF">2024-01-23T18:06:00Z</dcterms:created>
  <dcterms:modified xsi:type="dcterms:W3CDTF">2024-04-10T16:26:00Z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ee6a5-be2e-4007-b5cb-dfb0cf3af612_Enabled">
    <vt:lpwstr>true</vt:lpwstr>
  </property>
  <property fmtid="{D5CDD505-2E9C-101B-9397-08002B2CF9AE}" pid="3" name="MSIP_Label_ddcee6a5-be2e-4007-b5cb-dfb0cf3af612_SetDate">
    <vt:lpwstr>2023-07-26T15:32:39Z</vt:lpwstr>
  </property>
  <property fmtid="{D5CDD505-2E9C-101B-9397-08002B2CF9AE}" pid="4" name="MSIP_Label_ddcee6a5-be2e-4007-b5cb-dfb0cf3af612_Method">
    <vt:lpwstr>Privileged</vt:lpwstr>
  </property>
  <property fmtid="{D5CDD505-2E9C-101B-9397-08002B2CF9AE}" pid="5" name="MSIP_Label_ddcee6a5-be2e-4007-b5cb-dfb0cf3af612_Name">
    <vt:lpwstr>ddcee6a5-be2e-4007-b5cb-dfb0cf3af612</vt:lpwstr>
  </property>
  <property fmtid="{D5CDD505-2E9C-101B-9397-08002B2CF9AE}" pid="6" name="MSIP_Label_ddcee6a5-be2e-4007-b5cb-dfb0cf3af612_SiteId">
    <vt:lpwstr>1309aa3b-9cd5-4e53-8f27-8ee6a2573c3c</vt:lpwstr>
  </property>
  <property fmtid="{D5CDD505-2E9C-101B-9397-08002B2CF9AE}" pid="7" name="MSIP_Label_ddcee6a5-be2e-4007-b5cb-dfb0cf3af612_ActionId">
    <vt:lpwstr>99ea951c-919e-41dc-b5dc-cf5f25cd9e3f</vt:lpwstr>
  </property>
  <property fmtid="{D5CDD505-2E9C-101B-9397-08002B2CF9AE}" pid="8" name="MSIP_Label_ddcee6a5-be2e-4007-b5cb-dfb0cf3af612_ContentBits">
    <vt:lpwstr>0</vt:lpwstr>
  </property>
</Properties>
</file>